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55B" w:rsidRDefault="006E555B" w:rsidP="006E555B">
      <w:pPr>
        <w:pStyle w:val="2"/>
        <w:spacing w:line="579" w:lineRule="exact"/>
        <w:jc w:val="center"/>
        <w:rPr>
          <w:rFonts w:ascii="方正小标宋_GBK" w:eastAsia="方正小标宋_GBK" w:hAnsi="宋体"/>
          <w:b w:val="0"/>
          <w:sz w:val="44"/>
          <w:szCs w:val="44"/>
        </w:rPr>
      </w:pPr>
      <w:r>
        <w:rPr>
          <w:rFonts w:ascii="方正小标宋简体" w:eastAsia="方正小标宋简体" w:hAnsi="仿宋" w:hint="eastAsia"/>
          <w:sz w:val="44"/>
          <w:szCs w:val="44"/>
        </w:rPr>
        <w:t>重庆化工职业学院合同管理办法</w:t>
      </w:r>
      <w:r>
        <w:rPr>
          <w:rFonts w:ascii="方正小标宋_GBK" w:eastAsia="方正小标宋_GBK" w:hAnsi="宋体" w:hint="eastAsia"/>
          <w:b w:val="0"/>
          <w:sz w:val="44"/>
          <w:szCs w:val="44"/>
        </w:rPr>
        <w:t>（试行）</w:t>
      </w:r>
    </w:p>
    <w:p w:rsidR="006E555B" w:rsidRPr="0099206F" w:rsidRDefault="006E555B" w:rsidP="006E555B">
      <w:pPr>
        <w:pStyle w:val="3"/>
        <w:spacing w:line="579" w:lineRule="exact"/>
        <w:jc w:val="center"/>
        <w:rPr>
          <w:rFonts w:ascii="方正楷体_GBK" w:eastAsia="方正楷体_GBK" w:hAnsi="黑体"/>
          <w:b w:val="0"/>
        </w:rPr>
      </w:pPr>
      <w:r w:rsidRPr="0099206F">
        <w:rPr>
          <w:rFonts w:ascii="方正楷体_GBK" w:eastAsia="方正楷体_GBK" w:hAnsi="黑体" w:hint="eastAsia"/>
          <w:b w:val="0"/>
        </w:rPr>
        <w:t>(渝化职院〔2019〕52号)</w:t>
      </w:r>
    </w:p>
    <w:p w:rsidR="006E555B" w:rsidRDefault="006E555B" w:rsidP="006E555B">
      <w:pPr>
        <w:spacing w:line="570" w:lineRule="exact"/>
        <w:ind w:firstLineChars="200" w:firstLine="640"/>
        <w:jc w:val="center"/>
        <w:rPr>
          <w:rFonts w:ascii="黑体" w:eastAsia="黑体" w:hAnsi="仿宋" w:hint="eastAsia"/>
          <w:sz w:val="32"/>
          <w:szCs w:val="32"/>
        </w:rPr>
      </w:pPr>
      <w:bookmarkStart w:id="0" w:name="_GoBack"/>
      <w:bookmarkEnd w:id="0"/>
      <w:r>
        <w:rPr>
          <w:rFonts w:ascii="黑体" w:eastAsia="黑体" w:hAnsi="仿宋" w:hint="eastAsia"/>
          <w:sz w:val="32"/>
          <w:szCs w:val="32"/>
        </w:rPr>
        <w:t>第一章  总　则</w:t>
      </w:r>
    </w:p>
    <w:p w:rsidR="006E555B" w:rsidRDefault="006E555B" w:rsidP="006E555B">
      <w:pPr>
        <w:spacing w:line="570" w:lineRule="exact"/>
        <w:ind w:firstLineChars="200" w:firstLine="643"/>
        <w:rPr>
          <w:rFonts w:ascii="仿宋_GB2312" w:eastAsia="仿宋_GB2312" w:hAnsi="仿宋" w:hint="eastAsia"/>
          <w:sz w:val="32"/>
          <w:szCs w:val="32"/>
        </w:rPr>
      </w:pPr>
      <w:r>
        <w:rPr>
          <w:rFonts w:ascii="仿宋_GB2312" w:eastAsia="仿宋_GB2312" w:hAnsi="仿宋" w:hint="eastAsia"/>
          <w:b/>
          <w:sz w:val="32"/>
          <w:szCs w:val="32"/>
        </w:rPr>
        <w:t>第一条</w:t>
      </w:r>
      <w:r>
        <w:rPr>
          <w:rFonts w:ascii="仿宋_GB2312" w:eastAsia="仿宋_GB2312" w:hAnsi="仿宋" w:hint="eastAsia"/>
          <w:sz w:val="32"/>
          <w:szCs w:val="32"/>
        </w:rPr>
        <w:t xml:space="preserve">　为了进一步规范学校的合同管理、加强合同的审核、审批、签订、备案、统计和存档查阅工作，更好的维护学校的信誉和防范风险，根据《中华人民共和国合同法》和其它相关法律法规，结合学校实际情况，特制定本规定。</w:t>
      </w:r>
    </w:p>
    <w:p w:rsidR="006E555B" w:rsidRDefault="006E555B" w:rsidP="006E555B">
      <w:pPr>
        <w:spacing w:line="570" w:lineRule="exact"/>
        <w:ind w:firstLineChars="200" w:firstLine="643"/>
        <w:rPr>
          <w:rFonts w:ascii="仿宋_GB2312" w:eastAsia="仿宋_GB2312" w:hAnsi="仿宋" w:hint="eastAsia"/>
          <w:sz w:val="32"/>
          <w:szCs w:val="32"/>
        </w:rPr>
      </w:pPr>
      <w:r>
        <w:rPr>
          <w:rFonts w:ascii="仿宋_GB2312" w:eastAsia="仿宋_GB2312" w:hAnsi="仿宋" w:hint="eastAsia"/>
          <w:b/>
          <w:sz w:val="32"/>
          <w:szCs w:val="32"/>
        </w:rPr>
        <w:t>第二条</w:t>
      </w:r>
      <w:r>
        <w:rPr>
          <w:rFonts w:ascii="仿宋_GB2312" w:eastAsia="仿宋_GB2312" w:hAnsi="仿宋" w:hint="eastAsia"/>
          <w:sz w:val="32"/>
          <w:szCs w:val="32"/>
        </w:rPr>
        <w:t xml:space="preserve">  本办法所称合同是指学校法定代表人或经学校法定代表人授权代表学校与其他平等主体的自然人、法人或其他组织之间订立的，明确双方民事权利和义务关系的书面协议。包括合同、协议、订单、备忘录、确认书等具有法律约束力的文件。</w:t>
      </w:r>
    </w:p>
    <w:p w:rsidR="006E555B" w:rsidRDefault="006E555B" w:rsidP="006E555B">
      <w:pPr>
        <w:spacing w:line="570" w:lineRule="exact"/>
        <w:ind w:firstLineChars="200" w:firstLine="643"/>
        <w:rPr>
          <w:rFonts w:ascii="仿宋_GB2312" w:eastAsia="仿宋_GB2312" w:hAnsi="仿宋" w:hint="eastAsia"/>
          <w:sz w:val="32"/>
          <w:szCs w:val="32"/>
        </w:rPr>
      </w:pPr>
      <w:r>
        <w:rPr>
          <w:rFonts w:ascii="仿宋_GB2312" w:eastAsia="仿宋_GB2312" w:hAnsi="仿宋" w:hint="eastAsia"/>
          <w:b/>
          <w:sz w:val="32"/>
          <w:szCs w:val="32"/>
        </w:rPr>
        <w:t>第三条</w:t>
      </w:r>
      <w:r>
        <w:rPr>
          <w:rFonts w:ascii="仿宋_GB2312" w:eastAsia="仿宋_GB2312" w:hAnsi="仿宋" w:hint="eastAsia"/>
          <w:sz w:val="32"/>
          <w:szCs w:val="32"/>
        </w:rPr>
        <w:t xml:space="preserve">  学院按照“归口管理，分级负责”的原则建立合同管理体制。院长统一领导，党政办公室为合同综合管理部门，各部门在其职责范围内负责本部门所承办的业务合同的审签和管理。</w:t>
      </w:r>
    </w:p>
    <w:p w:rsidR="006E555B" w:rsidRDefault="006E555B" w:rsidP="006E555B">
      <w:pPr>
        <w:spacing w:line="570" w:lineRule="exact"/>
        <w:ind w:firstLineChars="200" w:firstLine="640"/>
        <w:jc w:val="center"/>
        <w:rPr>
          <w:rFonts w:ascii="黑体" w:eastAsia="黑体" w:hAnsi="仿宋" w:hint="eastAsia"/>
          <w:sz w:val="32"/>
          <w:szCs w:val="32"/>
        </w:rPr>
      </w:pPr>
      <w:r>
        <w:rPr>
          <w:rFonts w:ascii="黑体" w:eastAsia="黑体" w:hAnsi="仿宋" w:hint="eastAsia"/>
          <w:sz w:val="32"/>
          <w:szCs w:val="32"/>
        </w:rPr>
        <w:t>第二章  合同归口管理及职责</w:t>
      </w:r>
    </w:p>
    <w:p w:rsidR="006E555B" w:rsidRDefault="006E555B" w:rsidP="006E555B">
      <w:pPr>
        <w:spacing w:line="600" w:lineRule="exact"/>
        <w:ind w:firstLineChars="200" w:firstLine="643"/>
        <w:rPr>
          <w:rFonts w:ascii="仿宋_GB2312" w:eastAsia="仿宋_GB2312" w:hAnsi="宋体" w:cs="宋体" w:hint="eastAsia"/>
          <w:sz w:val="32"/>
          <w:szCs w:val="28"/>
        </w:rPr>
      </w:pPr>
      <w:r>
        <w:rPr>
          <w:rFonts w:ascii="仿宋_GB2312" w:eastAsia="仿宋_GB2312" w:hAnsi="仿宋" w:hint="eastAsia"/>
          <w:b/>
          <w:sz w:val="32"/>
          <w:szCs w:val="32"/>
        </w:rPr>
        <w:t>第四条</w:t>
      </w:r>
      <w:r>
        <w:rPr>
          <w:rFonts w:ascii="仿宋_GB2312" w:eastAsia="仿宋_GB2312" w:hAnsi="仿宋" w:hint="eastAsia"/>
          <w:sz w:val="32"/>
          <w:szCs w:val="32"/>
        </w:rPr>
        <w:t xml:space="preserve">　</w:t>
      </w:r>
      <w:r>
        <w:rPr>
          <w:rFonts w:ascii="仿宋_GB2312" w:eastAsia="仿宋_GB2312" w:hAnsi="宋体" w:cs="宋体" w:hint="eastAsia"/>
          <w:sz w:val="32"/>
          <w:szCs w:val="32"/>
        </w:rPr>
        <w:t>根</w:t>
      </w:r>
      <w:r>
        <w:rPr>
          <w:rFonts w:ascii="仿宋_GB2312" w:eastAsia="仿宋_GB2312" w:hAnsi="宋体" w:cs="宋体" w:hint="eastAsia"/>
          <w:sz w:val="32"/>
          <w:szCs w:val="28"/>
        </w:rPr>
        <w:t>据学校各部门管理职责范畴，合同管理的业务部门职能职责主要为：</w:t>
      </w:r>
    </w:p>
    <w:p w:rsidR="006E555B" w:rsidRDefault="006E555B" w:rsidP="006E555B">
      <w:pPr>
        <w:spacing w:line="57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（一）党政办公室全面负责学校合同管理工作，其主要职责是：</w:t>
      </w:r>
    </w:p>
    <w:p w:rsidR="006E555B" w:rsidRDefault="006E555B" w:rsidP="006E555B">
      <w:pPr>
        <w:spacing w:line="57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1.宣传、贯彻、执行国家有关合同和合同管理的法律、法规，并组织制订学校合同管理规章制度；</w:t>
      </w:r>
    </w:p>
    <w:p w:rsidR="006E555B" w:rsidRDefault="006E555B" w:rsidP="006E555B">
      <w:pPr>
        <w:spacing w:line="57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2.负责学校合同日常管理工作并监督执行，同时进行备案管</w:t>
      </w:r>
      <w:r>
        <w:rPr>
          <w:rFonts w:ascii="仿宋_GB2312" w:eastAsia="仿宋_GB2312" w:hAnsi="仿宋" w:hint="eastAsia"/>
          <w:sz w:val="32"/>
          <w:szCs w:val="32"/>
        </w:rPr>
        <w:lastRenderedPageBreak/>
        <w:t>理；</w:t>
      </w:r>
    </w:p>
    <w:p w:rsidR="006E555B" w:rsidRDefault="006E555B" w:rsidP="006E555B">
      <w:pPr>
        <w:spacing w:line="57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3.审查、修改以学校名义订立的合同文本；</w:t>
      </w:r>
    </w:p>
    <w:p w:rsidR="006E555B" w:rsidRDefault="006E555B" w:rsidP="006E555B">
      <w:pPr>
        <w:spacing w:line="57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4.处理对学校有重大影响的合同纠纷案件，建立合同纠纷预警机制；</w:t>
      </w:r>
    </w:p>
    <w:p w:rsidR="006E555B" w:rsidRDefault="006E555B" w:rsidP="006E555B">
      <w:pPr>
        <w:spacing w:line="57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5.负责组织合同建档工作；</w:t>
      </w:r>
    </w:p>
    <w:p w:rsidR="006E555B" w:rsidRDefault="006E555B" w:rsidP="006E555B">
      <w:pPr>
        <w:spacing w:line="57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6.其他应履行的合同管理职责。</w:t>
      </w:r>
    </w:p>
    <w:p w:rsidR="006E555B" w:rsidRDefault="006E555B" w:rsidP="006E555B">
      <w:pPr>
        <w:spacing w:line="620" w:lineRule="exact"/>
        <w:ind w:firstLineChars="200" w:firstLine="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（二）财务处负责经济合同签订程序的审核、资金的结算、履行情况监督、学院合同管理系统审核等工作。</w:t>
      </w:r>
    </w:p>
    <w:p w:rsidR="006E555B" w:rsidRDefault="006E555B" w:rsidP="006E555B">
      <w:pPr>
        <w:spacing w:line="620" w:lineRule="exact"/>
        <w:ind w:firstLineChars="200" w:firstLine="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（三）审计处负责审核立项依据、合同与招标文件的符合性、采购合规性、结算约定是否符合相关规定以及合同履行情况监督等工作。</w:t>
      </w:r>
    </w:p>
    <w:p w:rsidR="006E555B" w:rsidRDefault="006E555B" w:rsidP="006E555B">
      <w:pPr>
        <w:spacing w:line="620" w:lineRule="exact"/>
        <w:ind w:firstLineChars="200" w:firstLine="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（四）基建后勤与资产管理处负责参与学院招标采购项目合同文本的审核，具体审核合同与招标文件的符合性、采购合规性、结算约定是否符合相关规定。</w:t>
      </w:r>
    </w:p>
    <w:p w:rsidR="006E555B" w:rsidRDefault="006E555B" w:rsidP="006E555B">
      <w:pPr>
        <w:spacing w:line="570" w:lineRule="exact"/>
        <w:ind w:firstLineChars="200" w:firstLine="640"/>
        <w:rPr>
          <w:rFonts w:ascii="仿宋_GB2312" w:eastAsia="仿宋_GB2312" w:hAnsi="仿宋" w:hint="eastAsia"/>
          <w:sz w:val="32"/>
          <w:szCs w:val="32"/>
        </w:rPr>
      </w:pPr>
      <w:r>
        <w:rPr>
          <w:rFonts w:ascii="仿宋" w:eastAsia="仿宋" w:hAnsi="仿宋" w:cs="仿宋" w:hint="eastAsia"/>
          <w:color w:val="000000"/>
          <w:kern w:val="0"/>
          <w:sz w:val="32"/>
          <w:szCs w:val="32"/>
        </w:rPr>
        <w:t>（五）</w:t>
      </w:r>
      <w:r>
        <w:rPr>
          <w:rFonts w:ascii="仿宋_GB2312" w:eastAsia="仿宋_GB2312" w:hAnsi="仿宋" w:hint="eastAsia"/>
          <w:sz w:val="32"/>
          <w:szCs w:val="32"/>
        </w:rPr>
        <w:t>学校各单位、各部门为合同承办部门，应建立岗位责任制，指定专人负责本单位、本部门合同事务的办理，主要职责如下：</w:t>
      </w:r>
    </w:p>
    <w:p w:rsidR="006E555B" w:rsidRDefault="006E555B" w:rsidP="006E555B">
      <w:pPr>
        <w:spacing w:line="57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1.负责参照各类合同的范本拟写合同文本，履行审批手续；</w:t>
      </w:r>
    </w:p>
    <w:p w:rsidR="006E555B" w:rsidRDefault="006E555B" w:rsidP="006E555B">
      <w:pPr>
        <w:spacing w:line="57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2.依照本规定，负责合同的谈判、签订及合同正常履行全过程；</w:t>
      </w:r>
    </w:p>
    <w:p w:rsidR="006E555B" w:rsidRDefault="006E555B" w:rsidP="006E555B">
      <w:pPr>
        <w:spacing w:line="57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3.协助合同纠纷的协商、调解、仲裁或诉讼工作；</w:t>
      </w:r>
    </w:p>
    <w:p w:rsidR="006E555B" w:rsidRDefault="006E555B" w:rsidP="006E555B">
      <w:pPr>
        <w:spacing w:line="57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4.有关合同管理的其他事项。</w:t>
      </w:r>
    </w:p>
    <w:p w:rsidR="006E555B" w:rsidRDefault="006E555B" w:rsidP="006E555B">
      <w:pPr>
        <w:spacing w:line="57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（六）法律顾问的职责：对重大合同进行审查，主要审查合</w:t>
      </w:r>
      <w:r>
        <w:rPr>
          <w:rFonts w:ascii="仿宋_GB2312" w:eastAsia="仿宋_GB2312" w:hAnsi="仿宋" w:hint="eastAsia"/>
          <w:sz w:val="32"/>
          <w:szCs w:val="32"/>
        </w:rPr>
        <w:lastRenderedPageBreak/>
        <w:t>同的合法、合规性以及合同的风险防控。</w:t>
      </w:r>
    </w:p>
    <w:p w:rsidR="006E555B" w:rsidRDefault="006E555B" w:rsidP="006E555B">
      <w:pPr>
        <w:spacing w:line="570" w:lineRule="exact"/>
        <w:ind w:firstLineChars="200" w:firstLine="640"/>
        <w:jc w:val="center"/>
        <w:rPr>
          <w:rFonts w:ascii="黑体" w:eastAsia="黑体" w:hAnsi="仿宋" w:hint="eastAsia"/>
          <w:sz w:val="32"/>
          <w:szCs w:val="32"/>
        </w:rPr>
      </w:pPr>
      <w:r>
        <w:rPr>
          <w:rFonts w:ascii="黑体" w:eastAsia="黑体" w:hAnsi="仿宋" w:hint="eastAsia"/>
          <w:sz w:val="32"/>
          <w:szCs w:val="32"/>
        </w:rPr>
        <w:t>第三章  合同的订立</w:t>
      </w:r>
    </w:p>
    <w:p w:rsidR="006E555B" w:rsidRDefault="006E555B" w:rsidP="006E555B">
      <w:pPr>
        <w:spacing w:line="570" w:lineRule="exact"/>
        <w:ind w:firstLineChars="200" w:firstLine="643"/>
        <w:rPr>
          <w:rFonts w:ascii="黑体" w:eastAsia="黑体" w:hAnsi="仿宋" w:hint="eastAsia"/>
          <w:sz w:val="32"/>
          <w:szCs w:val="32"/>
        </w:rPr>
      </w:pPr>
      <w:r>
        <w:rPr>
          <w:rFonts w:ascii="仿宋_GB2312" w:eastAsia="仿宋_GB2312" w:hAnsi="仿宋" w:hint="eastAsia"/>
          <w:b/>
          <w:sz w:val="32"/>
          <w:szCs w:val="32"/>
        </w:rPr>
        <w:t>第五条</w:t>
      </w:r>
      <w:r>
        <w:rPr>
          <w:rFonts w:ascii="仿宋_GB2312" w:eastAsia="仿宋_GB2312" w:hAnsi="仿宋" w:hint="eastAsia"/>
          <w:sz w:val="32"/>
          <w:szCs w:val="32"/>
        </w:rPr>
        <w:t xml:space="preserve">  合同的签订范围包括：</w:t>
      </w:r>
    </w:p>
    <w:p w:rsidR="006E555B" w:rsidRDefault="006E555B" w:rsidP="006E555B">
      <w:pPr>
        <w:spacing w:line="57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（一）单位价值在1万元以上（含1万元）的各类物资；</w:t>
      </w:r>
    </w:p>
    <w:p w:rsidR="006E555B" w:rsidRDefault="006E555B" w:rsidP="006E555B">
      <w:pPr>
        <w:spacing w:line="57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（二）批量价值在5万元以上的各类物资；</w:t>
      </w:r>
    </w:p>
    <w:p w:rsidR="006E555B" w:rsidRDefault="006E555B" w:rsidP="006E555B">
      <w:pPr>
        <w:spacing w:line="57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（三）一次性金额在3万元以上的各种服务；</w:t>
      </w:r>
    </w:p>
    <w:p w:rsidR="006E555B" w:rsidRDefault="006E555B" w:rsidP="006E555B">
      <w:pPr>
        <w:spacing w:line="57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（四）标的额在3万元以上的建设、修缮、设计等工程项目；</w:t>
      </w:r>
    </w:p>
    <w:p w:rsidR="006E555B" w:rsidRDefault="006E555B" w:rsidP="006E555B">
      <w:pPr>
        <w:spacing w:line="57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（五）</w:t>
      </w:r>
      <w:r>
        <w:rPr>
          <w:rFonts w:ascii="仿宋_GB2312" w:eastAsia="仿宋_GB2312" w:hAnsi="宋体" w:cs="宋体" w:hint="eastAsia"/>
          <w:kern w:val="0"/>
          <w:sz w:val="32"/>
          <w:szCs w:val="28"/>
        </w:rPr>
        <w:t>未达到1万元金额但与学校存在法律关系、会对学校产生重要影响的各类项目；</w:t>
      </w:r>
    </w:p>
    <w:p w:rsidR="006E555B" w:rsidRDefault="006E555B" w:rsidP="006E555B">
      <w:pPr>
        <w:spacing w:line="57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（六）本校认为有必要签订合同的其他事项。</w:t>
      </w:r>
    </w:p>
    <w:p w:rsidR="006E555B" w:rsidRDefault="006E555B" w:rsidP="006E555B">
      <w:pPr>
        <w:spacing w:line="57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纳入政府采购的、达到本院有关招投标或重庆市有关招投标规定额度的从其规定。</w:t>
      </w:r>
    </w:p>
    <w:p w:rsidR="006E555B" w:rsidRDefault="006E555B" w:rsidP="006E555B">
      <w:pPr>
        <w:spacing w:line="570" w:lineRule="exact"/>
        <w:ind w:firstLineChars="200" w:firstLine="643"/>
        <w:rPr>
          <w:rFonts w:ascii="仿宋_GB2312" w:eastAsia="仿宋_GB2312" w:hAnsi="仿宋" w:hint="eastAsia"/>
          <w:sz w:val="32"/>
          <w:szCs w:val="32"/>
        </w:rPr>
      </w:pPr>
      <w:r>
        <w:rPr>
          <w:rFonts w:ascii="仿宋_GB2312" w:eastAsia="仿宋_GB2312" w:hAnsi="仿宋" w:hint="eastAsia"/>
          <w:b/>
          <w:sz w:val="32"/>
          <w:szCs w:val="32"/>
        </w:rPr>
        <w:t>第六条</w:t>
      </w:r>
      <w:r>
        <w:rPr>
          <w:rFonts w:ascii="仿宋_GB2312" w:eastAsia="仿宋_GB2312" w:hAnsi="仿宋" w:hint="eastAsia"/>
          <w:sz w:val="32"/>
          <w:szCs w:val="32"/>
        </w:rPr>
        <w:t xml:space="preserve">　合同承办部门应加强合同对方资格审查，形成审查记录，对审查不合格的不签订合同，内容包括但不限于：</w:t>
      </w:r>
    </w:p>
    <w:p w:rsidR="006E555B" w:rsidRDefault="006E555B" w:rsidP="006E555B">
      <w:pPr>
        <w:spacing w:line="57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（一） 合同主体是否合格；</w:t>
      </w:r>
    </w:p>
    <w:p w:rsidR="006E555B" w:rsidRDefault="006E555B" w:rsidP="006E555B">
      <w:pPr>
        <w:spacing w:line="57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（二）经营范围；</w:t>
      </w:r>
    </w:p>
    <w:p w:rsidR="006E555B" w:rsidRDefault="006E555B" w:rsidP="006E555B">
      <w:pPr>
        <w:spacing w:line="57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（三）履约能力、资金、信用情况；</w:t>
      </w:r>
    </w:p>
    <w:p w:rsidR="006E555B" w:rsidRDefault="006E555B" w:rsidP="006E555B">
      <w:pPr>
        <w:spacing w:line="57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（四）意愿是否真实一致；</w:t>
      </w:r>
    </w:p>
    <w:p w:rsidR="006E555B" w:rsidRDefault="006E555B" w:rsidP="006E555B">
      <w:pPr>
        <w:spacing w:line="57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（五）经办人的代理权是否符合授权范围。</w:t>
      </w:r>
    </w:p>
    <w:p w:rsidR="006E555B" w:rsidRDefault="006E555B" w:rsidP="006E555B">
      <w:pPr>
        <w:spacing w:line="570" w:lineRule="exact"/>
        <w:ind w:firstLineChars="200" w:firstLine="643"/>
        <w:jc w:val="left"/>
        <w:rPr>
          <w:rFonts w:ascii="仿宋_GB2312" w:eastAsia="仿宋_GB2312" w:hAnsi="仿宋" w:hint="eastAsia"/>
          <w:sz w:val="32"/>
          <w:szCs w:val="32"/>
        </w:rPr>
      </w:pPr>
      <w:r>
        <w:rPr>
          <w:rFonts w:ascii="仿宋_GB2312" w:eastAsia="仿宋_GB2312" w:hAnsi="仿宋" w:hint="eastAsia"/>
          <w:b/>
          <w:sz w:val="32"/>
          <w:szCs w:val="32"/>
        </w:rPr>
        <w:t>第七条</w:t>
      </w:r>
      <w:r>
        <w:rPr>
          <w:rFonts w:ascii="仿宋_GB2312" w:eastAsia="仿宋_GB2312" w:hAnsi="仿宋" w:hint="eastAsia"/>
          <w:sz w:val="32"/>
          <w:szCs w:val="32"/>
        </w:rPr>
        <w:t xml:space="preserve">　合同文本由合同承办部门起草，由分管校领导组织审核；</w:t>
      </w:r>
      <w:r>
        <w:rPr>
          <w:rFonts w:ascii="仿宋_GB2312" w:eastAsia="仿宋_GB2312" w:hAnsi="宋体" w:cs="宋体" w:hint="eastAsia"/>
          <w:kern w:val="0"/>
          <w:sz w:val="32"/>
          <w:szCs w:val="28"/>
        </w:rPr>
        <w:t>合同承办部门</w:t>
      </w:r>
      <w:r>
        <w:rPr>
          <w:rFonts w:ascii="仿宋_GB2312" w:eastAsia="仿宋_GB2312" w:hAnsi="仿宋" w:hint="eastAsia"/>
          <w:sz w:val="32"/>
          <w:szCs w:val="32"/>
        </w:rPr>
        <w:t>应当对合同文本的合法性、经济性、可行性和严密性进行重点审核，关注合同的主体、内容和形式是否合法，合同内容是否符合学校的经济利益，对方当事人是否具有履约能力，合同权利和义务、违约责任和争议解决条款是否明确。重大</w:t>
      </w:r>
      <w:r>
        <w:rPr>
          <w:rFonts w:ascii="仿宋_GB2312" w:eastAsia="仿宋_GB2312" w:hAnsi="仿宋" w:hint="eastAsia"/>
          <w:sz w:val="32"/>
          <w:szCs w:val="32"/>
        </w:rPr>
        <w:lastRenderedPageBreak/>
        <w:t>合同或法律关系复杂的合同应当由法律专业人士参与起草；各单位和部门应当各司其职，保证合同内容和条款的完整准确。</w:t>
      </w:r>
    </w:p>
    <w:p w:rsidR="006E555B" w:rsidRDefault="006E555B" w:rsidP="006E555B">
      <w:pPr>
        <w:spacing w:line="570" w:lineRule="exact"/>
        <w:ind w:firstLineChars="200" w:firstLine="643"/>
        <w:jc w:val="left"/>
        <w:rPr>
          <w:rFonts w:ascii="仿宋_GB2312" w:eastAsia="仿宋_GB2312" w:hAnsi="仿宋" w:hint="eastAsia"/>
          <w:sz w:val="32"/>
          <w:szCs w:val="32"/>
        </w:rPr>
      </w:pPr>
      <w:r>
        <w:rPr>
          <w:rFonts w:ascii="仿宋_GB2312" w:eastAsia="仿宋_GB2312" w:hAnsi="仿宋" w:hint="eastAsia"/>
          <w:b/>
          <w:sz w:val="32"/>
          <w:szCs w:val="32"/>
        </w:rPr>
        <w:t>第八条</w:t>
      </w:r>
      <w:r>
        <w:rPr>
          <w:rFonts w:ascii="仿宋_GB2312" w:eastAsia="仿宋_GB2312" w:hAnsi="宋体" w:cs="宋体" w:hint="eastAsia"/>
          <w:kern w:val="0"/>
          <w:sz w:val="32"/>
          <w:szCs w:val="28"/>
        </w:rPr>
        <w:t xml:space="preserve">  合同条款应当完备、严密，除根据法律规定或按合同性质必须具备的条款外，还可以根据具体情况约定其他条款。合同条款一般包括：</w:t>
      </w:r>
    </w:p>
    <w:p w:rsidR="006E555B" w:rsidRDefault="006E555B" w:rsidP="006E555B">
      <w:pPr>
        <w:spacing w:line="57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（一）合同主体的名称、住所、详细联系方式和负责人姓名；</w:t>
      </w:r>
    </w:p>
    <w:p w:rsidR="006E555B" w:rsidRDefault="006E555B" w:rsidP="006E555B">
      <w:pPr>
        <w:spacing w:line="57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（二）合同项目的详细内容，标的及数量、质量；</w:t>
      </w:r>
    </w:p>
    <w:p w:rsidR="006E555B" w:rsidRDefault="006E555B" w:rsidP="006E555B">
      <w:pPr>
        <w:spacing w:line="57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（三）价款或报酬；</w:t>
      </w:r>
    </w:p>
    <w:p w:rsidR="006E555B" w:rsidRDefault="006E555B" w:rsidP="006E555B">
      <w:pPr>
        <w:spacing w:line="57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（四）履行期限、地点和方式；</w:t>
      </w:r>
    </w:p>
    <w:p w:rsidR="006E555B" w:rsidRDefault="006E555B" w:rsidP="006E555B">
      <w:pPr>
        <w:spacing w:line="57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（五）合同当事人的权利和义务；</w:t>
      </w:r>
    </w:p>
    <w:p w:rsidR="006E555B" w:rsidRDefault="006E555B" w:rsidP="006E555B">
      <w:pPr>
        <w:spacing w:line="57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（六）违约责任及赔偿损失的计算方式；</w:t>
      </w:r>
    </w:p>
    <w:p w:rsidR="006E555B" w:rsidRDefault="006E555B" w:rsidP="006E555B">
      <w:pPr>
        <w:spacing w:line="57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（七）合同变更、解除及终止的条件；</w:t>
      </w:r>
    </w:p>
    <w:p w:rsidR="006E555B" w:rsidRDefault="006E555B" w:rsidP="006E555B">
      <w:pPr>
        <w:spacing w:line="57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（八）合同争议解决方式、管辖；</w:t>
      </w:r>
    </w:p>
    <w:p w:rsidR="006E555B" w:rsidRDefault="006E555B" w:rsidP="006E555B">
      <w:pPr>
        <w:spacing w:line="57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（九）生效条件、订立日期及地点；</w:t>
      </w:r>
    </w:p>
    <w:p w:rsidR="006E555B" w:rsidRDefault="006E555B" w:rsidP="006E555B">
      <w:pPr>
        <w:spacing w:line="57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（十）其他必要条款。</w:t>
      </w:r>
    </w:p>
    <w:p w:rsidR="006E555B" w:rsidRDefault="006E555B" w:rsidP="006E555B">
      <w:pPr>
        <w:spacing w:line="57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单位对外订立的框架性协议可仅对合作事宜作原则性约定，但应包含前款所列第（一）、（七）、（八）、（九）项的内容。</w:t>
      </w:r>
    </w:p>
    <w:p w:rsidR="006E555B" w:rsidRDefault="006E555B" w:rsidP="006E555B">
      <w:pPr>
        <w:spacing w:line="570" w:lineRule="exact"/>
        <w:ind w:firstLineChars="200" w:firstLine="640"/>
        <w:jc w:val="left"/>
        <w:rPr>
          <w:rFonts w:ascii="仿宋_GB2312" w:eastAsia="仿宋_GB2312" w:hAnsi="仿宋" w:hint="eastAsia"/>
          <w:sz w:val="32"/>
          <w:szCs w:val="32"/>
        </w:rPr>
      </w:pPr>
      <w:r>
        <w:rPr>
          <w:rFonts w:ascii="仿宋_GB2312" w:eastAsia="仿宋_GB2312" w:hAnsi="仿宋" w:hint="eastAsia"/>
          <w:sz w:val="32"/>
          <w:szCs w:val="32"/>
        </w:rPr>
        <w:t>有国家或财政有关部门制定的合同示范文本的，应当优先使用合同示范文本，可根据实际需要在合同示范文本的基础上进行修改、完善。</w:t>
      </w:r>
    </w:p>
    <w:p w:rsidR="006E555B" w:rsidRDefault="006E555B" w:rsidP="006E555B">
      <w:pPr>
        <w:spacing w:line="570" w:lineRule="exact"/>
        <w:ind w:firstLineChars="200" w:firstLine="643"/>
        <w:rPr>
          <w:rFonts w:ascii="仿宋_GB2312" w:eastAsia="仿宋_GB2312" w:hAnsi="仿宋" w:hint="eastAsia"/>
          <w:sz w:val="32"/>
          <w:szCs w:val="32"/>
        </w:rPr>
      </w:pPr>
      <w:r>
        <w:rPr>
          <w:rFonts w:ascii="仿宋_GB2312" w:eastAsia="仿宋_GB2312" w:hAnsi="仿宋" w:hint="eastAsia"/>
          <w:b/>
          <w:sz w:val="32"/>
          <w:szCs w:val="32"/>
        </w:rPr>
        <w:t>第九条</w:t>
      </w:r>
      <w:r>
        <w:rPr>
          <w:rFonts w:ascii="仿宋_GB2312" w:eastAsia="仿宋_GB2312" w:hAnsi="仿宋" w:hint="eastAsia"/>
          <w:sz w:val="32"/>
          <w:szCs w:val="32"/>
        </w:rPr>
        <w:t xml:space="preserve">　不得对合同进行拆分，规避招标和审批。</w:t>
      </w:r>
    </w:p>
    <w:p w:rsidR="006E555B" w:rsidRDefault="006E555B" w:rsidP="006E555B">
      <w:pPr>
        <w:spacing w:line="570" w:lineRule="exact"/>
        <w:ind w:firstLineChars="200" w:firstLine="643"/>
        <w:rPr>
          <w:rFonts w:ascii="仿宋_GB2312" w:eastAsia="仿宋_GB2312" w:hAnsi="仿宋" w:hint="eastAsia"/>
          <w:sz w:val="32"/>
          <w:szCs w:val="32"/>
        </w:rPr>
      </w:pPr>
      <w:r>
        <w:rPr>
          <w:rFonts w:ascii="仿宋_GB2312" w:eastAsia="仿宋_GB2312" w:hAnsi="仿宋" w:hint="eastAsia"/>
          <w:b/>
          <w:sz w:val="32"/>
          <w:szCs w:val="32"/>
        </w:rPr>
        <w:t xml:space="preserve">第十条　</w:t>
      </w:r>
      <w:r>
        <w:rPr>
          <w:rFonts w:ascii="仿宋_GB2312" w:eastAsia="仿宋_GB2312" w:hAnsi="仿宋" w:hint="eastAsia"/>
          <w:sz w:val="32"/>
          <w:szCs w:val="32"/>
        </w:rPr>
        <w:t>禁止违规签订对外担保、投资和借贷合同。</w:t>
      </w:r>
    </w:p>
    <w:p w:rsidR="006E555B" w:rsidRDefault="006E555B" w:rsidP="006E555B">
      <w:pPr>
        <w:spacing w:line="600" w:lineRule="exact"/>
        <w:jc w:val="center"/>
        <w:rPr>
          <w:rFonts w:ascii="黑体" w:eastAsia="黑体" w:hAnsi="宋体" w:cs="宋体" w:hint="eastAsia"/>
          <w:kern w:val="0"/>
          <w:sz w:val="32"/>
          <w:szCs w:val="28"/>
        </w:rPr>
      </w:pPr>
      <w:r>
        <w:rPr>
          <w:rFonts w:ascii="黑体" w:eastAsia="黑体" w:hAnsi="宋体" w:cs="宋体" w:hint="eastAsia"/>
          <w:kern w:val="0"/>
          <w:sz w:val="32"/>
          <w:szCs w:val="28"/>
        </w:rPr>
        <w:t>第四章  合同的审批</w:t>
      </w:r>
    </w:p>
    <w:p w:rsidR="006E555B" w:rsidRDefault="006E555B" w:rsidP="006E555B">
      <w:pPr>
        <w:spacing w:line="570" w:lineRule="exact"/>
        <w:ind w:firstLineChars="200" w:firstLine="643"/>
        <w:jc w:val="left"/>
        <w:rPr>
          <w:rFonts w:ascii="仿宋_GB2312" w:eastAsia="仿宋_GB2312" w:hAnsi="仿宋" w:hint="eastAsia"/>
          <w:sz w:val="32"/>
          <w:szCs w:val="32"/>
        </w:rPr>
      </w:pPr>
      <w:r>
        <w:rPr>
          <w:rFonts w:ascii="仿宋_GB2312" w:eastAsia="仿宋_GB2312" w:hAnsi="仿宋" w:hint="eastAsia"/>
          <w:b/>
          <w:sz w:val="32"/>
          <w:szCs w:val="32"/>
        </w:rPr>
        <w:t>第十一条</w:t>
      </w:r>
      <w:r>
        <w:rPr>
          <w:rFonts w:ascii="仿宋_GB2312" w:eastAsia="仿宋_GB2312" w:hAnsi="仿宋" w:hint="eastAsia"/>
          <w:sz w:val="32"/>
          <w:szCs w:val="32"/>
        </w:rPr>
        <w:t xml:space="preserve">　学校主要领导、党政办公室、</w:t>
      </w:r>
      <w:r>
        <w:rPr>
          <w:rFonts w:ascii="仿宋_GB2312" w:eastAsia="仿宋_GB2312" w:hAnsi="宋体" w:cs="宋体" w:hint="eastAsia"/>
          <w:spacing w:val="-6"/>
          <w:kern w:val="0"/>
          <w:sz w:val="32"/>
          <w:szCs w:val="28"/>
        </w:rPr>
        <w:t>财务处、基建后勤</w:t>
      </w:r>
      <w:r>
        <w:rPr>
          <w:rFonts w:ascii="仿宋_GB2312" w:eastAsia="仿宋_GB2312" w:hAnsi="宋体" w:cs="宋体" w:hint="eastAsia"/>
          <w:spacing w:val="-6"/>
          <w:kern w:val="0"/>
          <w:sz w:val="32"/>
          <w:szCs w:val="28"/>
        </w:rPr>
        <w:lastRenderedPageBreak/>
        <w:t>与资产管理处、</w:t>
      </w:r>
      <w:r>
        <w:rPr>
          <w:rFonts w:ascii="仿宋_GB2312" w:eastAsia="仿宋_GB2312" w:hAnsi="宋体" w:cs="宋体" w:hint="eastAsia"/>
          <w:spacing w:val="6"/>
          <w:kern w:val="0"/>
          <w:sz w:val="32"/>
          <w:szCs w:val="32"/>
        </w:rPr>
        <w:t>审计处</w:t>
      </w:r>
      <w:r>
        <w:rPr>
          <w:rFonts w:ascii="仿宋_GB2312" w:eastAsia="仿宋_GB2312" w:hAnsi="宋体" w:cs="宋体" w:hint="eastAsia"/>
          <w:spacing w:val="-6"/>
          <w:kern w:val="0"/>
          <w:sz w:val="32"/>
          <w:szCs w:val="28"/>
        </w:rPr>
        <w:t>等</w:t>
      </w:r>
      <w:r>
        <w:rPr>
          <w:rFonts w:ascii="仿宋_GB2312" w:eastAsia="仿宋_GB2312" w:hAnsi="仿宋" w:hint="eastAsia"/>
          <w:sz w:val="32"/>
          <w:szCs w:val="32"/>
        </w:rPr>
        <w:t>应当根据相关职责要求，对合同条款进行审核联签，形成联查机制，每位审查人员应当对做出的审查结果负责。</w:t>
      </w:r>
    </w:p>
    <w:p w:rsidR="006E555B" w:rsidRDefault="006E555B" w:rsidP="006E555B">
      <w:pPr>
        <w:spacing w:line="570" w:lineRule="exact"/>
        <w:ind w:firstLineChars="200" w:firstLine="643"/>
        <w:jc w:val="left"/>
        <w:rPr>
          <w:rFonts w:ascii="仿宋_GB2312" w:eastAsia="仿宋_GB2312" w:hAnsi="仿宋" w:hint="eastAsia"/>
          <w:sz w:val="32"/>
          <w:szCs w:val="32"/>
        </w:rPr>
      </w:pPr>
      <w:r>
        <w:rPr>
          <w:rFonts w:ascii="仿宋_GB2312" w:eastAsia="仿宋_GB2312" w:hAnsi="仿宋" w:hint="eastAsia"/>
          <w:b/>
          <w:sz w:val="32"/>
          <w:szCs w:val="32"/>
        </w:rPr>
        <w:t>第十二条</w:t>
      </w:r>
      <w:r>
        <w:rPr>
          <w:rFonts w:ascii="仿宋_GB2312" w:eastAsia="仿宋_GB2312" w:hAnsi="仿宋" w:hint="eastAsia"/>
          <w:sz w:val="32"/>
          <w:szCs w:val="32"/>
        </w:rPr>
        <w:t xml:space="preserve">　党政办公室和合同承办部门要按照规定的权限和程序与对方当事人签署合同，严禁超越权限签署合同。</w:t>
      </w:r>
    </w:p>
    <w:p w:rsidR="006E555B" w:rsidRDefault="006E555B" w:rsidP="006E555B">
      <w:pPr>
        <w:spacing w:line="600" w:lineRule="exact"/>
        <w:ind w:firstLineChars="200" w:firstLine="643"/>
        <w:rPr>
          <w:rFonts w:ascii="仿宋_GB2312" w:eastAsia="仿宋_GB2312" w:hAnsi="宋体" w:cs="宋体" w:hint="eastAsia"/>
          <w:kern w:val="0"/>
          <w:sz w:val="32"/>
          <w:szCs w:val="28"/>
        </w:rPr>
      </w:pPr>
      <w:r>
        <w:rPr>
          <w:rFonts w:ascii="仿宋_GB2312" w:eastAsia="仿宋_GB2312" w:hAnsi="仿宋" w:hint="eastAsia"/>
          <w:b/>
          <w:sz w:val="32"/>
          <w:szCs w:val="32"/>
        </w:rPr>
        <w:t>第十三条</w:t>
      </w:r>
      <w:r>
        <w:rPr>
          <w:rFonts w:ascii="仿宋_GB2312" w:eastAsia="仿宋_GB2312" w:hAnsi="仿宋" w:hint="eastAsia"/>
          <w:sz w:val="32"/>
          <w:szCs w:val="32"/>
        </w:rPr>
        <w:t xml:space="preserve">  </w:t>
      </w:r>
      <w:r>
        <w:rPr>
          <w:rFonts w:ascii="仿宋_GB2312" w:eastAsia="仿宋_GB2312" w:hAnsi="宋体" w:cs="宋体" w:hint="eastAsia"/>
          <w:kern w:val="0"/>
          <w:sz w:val="32"/>
          <w:szCs w:val="28"/>
        </w:rPr>
        <w:t>合同承办部门提交的合同草案，如果涉及按招投标管理办法需要进行招投标的项目，须将招投标文件及补充协议附在合同文本后。合同草案原则上不得对学校所立项目有效招投标确定的重要内容做出变动或更改。如遇特殊情况需要变动的，承办部门必须采用书面形式加以特别说明，再由学校相关责任人重新审查确认。</w:t>
      </w:r>
    </w:p>
    <w:p w:rsidR="006E555B" w:rsidRDefault="006E555B" w:rsidP="006E555B">
      <w:pPr>
        <w:autoSpaceDE w:val="0"/>
        <w:autoSpaceDN w:val="0"/>
        <w:adjustRightInd w:val="0"/>
        <w:spacing w:line="620" w:lineRule="exact"/>
        <w:ind w:firstLineChars="200" w:firstLine="643"/>
        <w:jc w:val="left"/>
        <w:rPr>
          <w:rFonts w:ascii="仿宋_GB2312" w:eastAsia="仿宋_GB2312" w:hAnsi="宋体" w:cs="宋体" w:hint="eastAsia"/>
          <w:spacing w:val="-6"/>
          <w:kern w:val="0"/>
          <w:sz w:val="32"/>
          <w:szCs w:val="28"/>
        </w:rPr>
      </w:pPr>
      <w:r>
        <w:rPr>
          <w:rFonts w:ascii="仿宋_GB2312" w:eastAsia="仿宋_GB2312" w:hAnsi="仿宋" w:hint="eastAsia"/>
          <w:b/>
          <w:sz w:val="32"/>
          <w:szCs w:val="32"/>
        </w:rPr>
        <w:t xml:space="preserve">第十四条 </w:t>
      </w:r>
      <w:r>
        <w:rPr>
          <w:rFonts w:ascii="仿宋_GB2312" w:eastAsia="仿宋_GB2312" w:hAnsi="宋体" w:cs="宋体" w:hint="eastAsia"/>
          <w:spacing w:val="-6"/>
          <w:kern w:val="0"/>
          <w:sz w:val="32"/>
          <w:szCs w:val="28"/>
        </w:rPr>
        <w:t xml:space="preserve"> 合同封面应附“合同审签单”，并按表中的流程，由业务分管部门、财务处、基建后勤与资产管理处、</w:t>
      </w:r>
      <w:r>
        <w:rPr>
          <w:rFonts w:ascii="仿宋_GB2312" w:eastAsia="仿宋_GB2312" w:hAnsi="宋体" w:cs="宋体" w:hint="eastAsia"/>
          <w:spacing w:val="6"/>
          <w:kern w:val="0"/>
          <w:sz w:val="32"/>
          <w:szCs w:val="32"/>
        </w:rPr>
        <w:t>审计处</w:t>
      </w:r>
      <w:r>
        <w:rPr>
          <w:rFonts w:ascii="仿宋_GB2312" w:eastAsia="仿宋_GB2312" w:hAnsi="宋体" w:cs="宋体" w:hint="eastAsia"/>
          <w:spacing w:val="-6"/>
          <w:kern w:val="0"/>
          <w:sz w:val="32"/>
          <w:szCs w:val="28"/>
        </w:rPr>
        <w:t>等部门在审签单</w:t>
      </w:r>
      <w:r>
        <w:rPr>
          <w:rFonts w:ascii="仿宋_GB2312" w:eastAsia="仿宋_GB2312" w:hAnsi="宋体" w:cs="宋体" w:hint="eastAsia"/>
          <w:spacing w:val="-6"/>
          <w:kern w:val="0"/>
          <w:sz w:val="32"/>
          <w:szCs w:val="32"/>
        </w:rPr>
        <w:t>上</w:t>
      </w:r>
      <w:r>
        <w:rPr>
          <w:rFonts w:ascii="仿宋_GB2312" w:eastAsia="仿宋_GB2312" w:hAnsi="仿宋_GB2312" w:cs="仿宋_GB2312" w:hint="eastAsia"/>
          <w:sz w:val="32"/>
          <w:szCs w:val="32"/>
        </w:rPr>
        <w:t>发表审核意见</w:t>
      </w:r>
      <w:r>
        <w:rPr>
          <w:rFonts w:ascii="仿宋_GB2312" w:eastAsia="仿宋_GB2312" w:hAnsi="宋体" w:cs="宋体" w:hint="eastAsia"/>
          <w:spacing w:val="-6"/>
          <w:kern w:val="0"/>
          <w:sz w:val="32"/>
          <w:szCs w:val="28"/>
        </w:rPr>
        <w:t>后，报分管校领导或校长签批。审核意见应明确、具体，禁止使用“原则同意”、“基本可行”等模糊性语言，上述语言的使用，视为对合同草案的否定。</w:t>
      </w:r>
    </w:p>
    <w:p w:rsidR="006E555B" w:rsidRDefault="006E555B" w:rsidP="006E555B">
      <w:pPr>
        <w:autoSpaceDE w:val="0"/>
        <w:autoSpaceDN w:val="0"/>
        <w:adjustRightInd w:val="0"/>
        <w:spacing w:line="620" w:lineRule="exact"/>
        <w:ind w:firstLineChars="200" w:firstLine="643"/>
        <w:jc w:val="left"/>
        <w:rPr>
          <w:rFonts w:ascii="仿宋_GB2312" w:eastAsia="仿宋_GB2312" w:hAnsi="宋体" w:cs="宋体" w:hint="eastAsia"/>
          <w:spacing w:val="-6"/>
          <w:kern w:val="0"/>
          <w:sz w:val="32"/>
          <w:szCs w:val="28"/>
        </w:rPr>
      </w:pPr>
      <w:r>
        <w:rPr>
          <w:rFonts w:ascii="仿宋_GB2312" w:eastAsia="仿宋_GB2312" w:hAnsi="仿宋" w:hint="eastAsia"/>
          <w:b/>
          <w:sz w:val="32"/>
          <w:szCs w:val="32"/>
        </w:rPr>
        <w:t>第十五条</w:t>
      </w:r>
      <w:r>
        <w:rPr>
          <w:rFonts w:ascii="仿宋_GB2312" w:eastAsia="仿宋_GB2312" w:hAnsi="仿宋" w:hint="eastAsia"/>
          <w:sz w:val="32"/>
          <w:szCs w:val="32"/>
        </w:rPr>
        <w:t xml:space="preserve">  </w:t>
      </w:r>
      <w:r>
        <w:rPr>
          <w:rFonts w:ascii="仿宋_GB2312" w:eastAsia="仿宋_GB2312" w:hAnsi="宋体" w:cs="宋体" w:hint="eastAsia"/>
          <w:spacing w:val="-6"/>
          <w:kern w:val="0"/>
          <w:sz w:val="32"/>
          <w:szCs w:val="28"/>
        </w:rPr>
        <w:t>重大合同及有争议的合同应由法律顾问对合同文本的法律问题以及合同的合法性和法律风险进行审查并出具书面意见。</w:t>
      </w:r>
    </w:p>
    <w:p w:rsidR="006E555B" w:rsidRDefault="006E555B" w:rsidP="006E555B">
      <w:pPr>
        <w:spacing w:line="600" w:lineRule="exact"/>
        <w:jc w:val="left"/>
        <w:rPr>
          <w:rFonts w:ascii="仿宋_GB2312" w:eastAsia="仿宋_GB2312" w:hAnsi="宋体" w:cs="宋体" w:hint="eastAsia"/>
          <w:b/>
          <w:bCs/>
          <w:spacing w:val="-6"/>
          <w:kern w:val="0"/>
          <w:sz w:val="32"/>
          <w:szCs w:val="28"/>
        </w:rPr>
      </w:pPr>
      <w:r>
        <w:rPr>
          <w:rFonts w:ascii="仿宋_GB2312" w:eastAsia="仿宋_GB2312" w:hAnsi="宋体" w:cs="宋体" w:hint="eastAsia"/>
          <w:b/>
          <w:bCs/>
          <w:kern w:val="0"/>
          <w:sz w:val="32"/>
          <w:szCs w:val="28"/>
        </w:rPr>
        <w:t xml:space="preserve">   </w:t>
      </w:r>
      <w:r>
        <w:rPr>
          <w:rFonts w:ascii="黑体" w:eastAsia="黑体" w:hAnsi="宋体" w:cs="宋体" w:hint="eastAsia"/>
          <w:bCs/>
          <w:kern w:val="0"/>
          <w:sz w:val="32"/>
          <w:szCs w:val="28"/>
        </w:rPr>
        <w:t xml:space="preserve"> </w:t>
      </w:r>
      <w:r>
        <w:rPr>
          <w:rFonts w:ascii="仿宋_GB2312" w:eastAsia="仿宋_GB2312" w:hAnsi="仿宋" w:hint="eastAsia"/>
          <w:b/>
          <w:sz w:val="32"/>
          <w:szCs w:val="32"/>
        </w:rPr>
        <w:t>第十六条</w:t>
      </w:r>
      <w:r>
        <w:rPr>
          <w:rFonts w:ascii="仿宋_GB2312" w:eastAsia="仿宋_GB2312" w:hAnsi="仿宋" w:hint="eastAsia"/>
          <w:sz w:val="32"/>
          <w:szCs w:val="32"/>
        </w:rPr>
        <w:t xml:space="preserve"> </w:t>
      </w:r>
      <w:r>
        <w:rPr>
          <w:rFonts w:ascii="仿宋_GB2312" w:eastAsia="仿宋_GB2312" w:hAnsi="宋体" w:cs="宋体" w:hint="eastAsia"/>
          <w:b/>
          <w:bCs/>
          <w:kern w:val="0"/>
          <w:sz w:val="32"/>
          <w:szCs w:val="28"/>
        </w:rPr>
        <w:t xml:space="preserve"> </w:t>
      </w:r>
      <w:r>
        <w:rPr>
          <w:rFonts w:ascii="仿宋_GB2312" w:eastAsia="仿宋_GB2312" w:hAnsi="宋体" w:cs="宋体" w:hint="eastAsia"/>
          <w:kern w:val="0"/>
          <w:sz w:val="32"/>
          <w:szCs w:val="28"/>
        </w:rPr>
        <w:t>合同标的额为100万元以上（含100万元）或法律关系复杂、对学校改革发展有重大影响的合同在分管校领导签署意见前</w:t>
      </w:r>
      <w:r>
        <w:rPr>
          <w:rFonts w:ascii="仿宋_GB2312" w:eastAsia="仿宋_GB2312" w:hAnsi="仿宋_GB2312" w:cs="仿宋_GB2312" w:hint="eastAsia"/>
          <w:sz w:val="32"/>
          <w:szCs w:val="32"/>
        </w:rPr>
        <w:t>应送学校法律顾问审查，并根据需要出具书面审查意见，以确保学校的权益得到法律保护。</w:t>
      </w:r>
    </w:p>
    <w:p w:rsidR="006E555B" w:rsidRDefault="006E555B" w:rsidP="006E555B">
      <w:pPr>
        <w:spacing w:line="620" w:lineRule="exact"/>
        <w:ind w:firstLineChars="200" w:firstLine="643"/>
        <w:rPr>
          <w:rFonts w:ascii="仿宋_GB2312" w:eastAsia="仿宋_GB2312" w:hAnsi="仿宋" w:hint="eastAsia"/>
          <w:sz w:val="32"/>
          <w:szCs w:val="32"/>
        </w:rPr>
      </w:pPr>
      <w:r>
        <w:rPr>
          <w:rFonts w:ascii="仿宋_GB2312" w:eastAsia="仿宋_GB2312" w:hAnsi="仿宋" w:hint="eastAsia"/>
          <w:b/>
          <w:sz w:val="32"/>
          <w:szCs w:val="32"/>
        </w:rPr>
        <w:lastRenderedPageBreak/>
        <w:t>第十七条</w:t>
      </w:r>
      <w:r>
        <w:rPr>
          <w:rFonts w:ascii="仿宋_GB2312" w:eastAsia="仿宋_GB2312" w:hAnsi="仿宋" w:hint="eastAsia"/>
          <w:sz w:val="32"/>
          <w:szCs w:val="32"/>
        </w:rPr>
        <w:t xml:space="preserve">  对外投资、融资、联合办学、以学院资产联合经营的合同，涉及学院校名、校标等无形资产使用的合同和人才引进合同，在合同洽谈前应按规定履行前置审批程序。</w:t>
      </w:r>
    </w:p>
    <w:p w:rsidR="006E555B" w:rsidRDefault="006E555B" w:rsidP="006E555B">
      <w:pPr>
        <w:spacing w:line="600" w:lineRule="exact"/>
        <w:jc w:val="center"/>
        <w:rPr>
          <w:rFonts w:ascii="黑体" w:eastAsia="黑体" w:hAnsi="宋体" w:cs="宋体" w:hint="eastAsia"/>
          <w:kern w:val="0"/>
          <w:sz w:val="32"/>
          <w:szCs w:val="28"/>
        </w:rPr>
      </w:pPr>
      <w:r>
        <w:rPr>
          <w:rFonts w:ascii="黑体" w:eastAsia="黑体" w:hAnsi="宋体" w:cs="宋体" w:hint="eastAsia"/>
          <w:kern w:val="0"/>
          <w:sz w:val="32"/>
          <w:szCs w:val="28"/>
        </w:rPr>
        <w:t>第五章 合同的签订</w:t>
      </w:r>
    </w:p>
    <w:p w:rsidR="006E555B" w:rsidRDefault="006E555B" w:rsidP="006E555B">
      <w:pPr>
        <w:spacing w:line="600" w:lineRule="exact"/>
        <w:ind w:firstLineChars="200" w:firstLine="643"/>
        <w:jc w:val="left"/>
        <w:rPr>
          <w:rFonts w:ascii="仿宋_GB2312" w:eastAsia="仿宋_GB2312" w:hAnsi="宋体" w:cs="宋体" w:hint="eastAsia"/>
          <w:kern w:val="0"/>
          <w:sz w:val="32"/>
          <w:szCs w:val="28"/>
        </w:rPr>
      </w:pPr>
      <w:r>
        <w:rPr>
          <w:rFonts w:ascii="仿宋_GB2312" w:eastAsia="仿宋_GB2312" w:hAnsi="仿宋" w:hint="eastAsia"/>
          <w:b/>
          <w:sz w:val="32"/>
          <w:szCs w:val="32"/>
        </w:rPr>
        <w:t>第十八条</w:t>
      </w:r>
      <w:r>
        <w:rPr>
          <w:rFonts w:ascii="仿宋_GB2312" w:eastAsia="仿宋_GB2312" w:hAnsi="仿宋" w:hint="eastAsia"/>
          <w:color w:val="FF0000"/>
          <w:sz w:val="32"/>
          <w:szCs w:val="32"/>
        </w:rPr>
        <w:t xml:space="preserve">　</w:t>
      </w:r>
      <w:r>
        <w:rPr>
          <w:rFonts w:ascii="仿宋_GB2312" w:eastAsia="仿宋_GB2312" w:hAnsi="宋体" w:cs="宋体" w:hint="eastAsia"/>
          <w:kern w:val="0"/>
          <w:sz w:val="32"/>
          <w:szCs w:val="28"/>
        </w:rPr>
        <w:t>校长是学校合同的法定签署人。对外正式订立的合同应当由学校负责人或其授权的代理人签名或加盖个人名章并加盖学校公章（详见学校印章管理办法）。未经授权，学校任何单位和部门及个人不得以学校名义对外签订合同。</w:t>
      </w:r>
    </w:p>
    <w:p w:rsidR="006E555B" w:rsidRDefault="006E555B" w:rsidP="006E555B">
      <w:pPr>
        <w:spacing w:line="600" w:lineRule="exact"/>
        <w:ind w:firstLineChars="200" w:firstLine="643"/>
        <w:jc w:val="left"/>
        <w:rPr>
          <w:rFonts w:ascii="仿宋_GB2312" w:eastAsia="仿宋_GB2312" w:hAnsi="宋体" w:cs="宋体" w:hint="eastAsia"/>
          <w:kern w:val="0"/>
          <w:sz w:val="32"/>
          <w:szCs w:val="28"/>
        </w:rPr>
      </w:pPr>
      <w:r>
        <w:rPr>
          <w:rFonts w:ascii="仿宋_GB2312" w:eastAsia="仿宋_GB2312" w:hAnsi="仿宋" w:hint="eastAsia"/>
          <w:b/>
          <w:sz w:val="32"/>
          <w:szCs w:val="32"/>
        </w:rPr>
        <w:t xml:space="preserve">第十九条 </w:t>
      </w:r>
      <w:r>
        <w:rPr>
          <w:rFonts w:ascii="仿宋_GB2312" w:eastAsia="仿宋_GB2312" w:hAnsi="仿宋" w:hint="eastAsia"/>
          <w:sz w:val="32"/>
          <w:szCs w:val="32"/>
        </w:rPr>
        <w:t xml:space="preserve"> </w:t>
      </w:r>
      <w:r>
        <w:rPr>
          <w:rFonts w:ascii="仿宋_GB2312" w:eastAsia="仿宋_GB2312" w:hint="eastAsia"/>
          <w:sz w:val="32"/>
          <w:szCs w:val="28"/>
        </w:rPr>
        <w:t>合同的订立均采用书面形式。通过信函、电子文件等就合同条款达成协议的，应当签订确认书确认合同成立。</w:t>
      </w:r>
    </w:p>
    <w:p w:rsidR="006E555B" w:rsidRDefault="006E555B" w:rsidP="006E555B">
      <w:pPr>
        <w:spacing w:line="570" w:lineRule="exact"/>
        <w:ind w:firstLineChars="200" w:firstLine="643"/>
        <w:rPr>
          <w:rFonts w:ascii="仿宋_GB2312" w:eastAsia="仿宋_GB2312" w:hAnsi="宋体" w:cs="宋体" w:hint="eastAsia"/>
          <w:kern w:val="0"/>
          <w:sz w:val="32"/>
          <w:szCs w:val="28"/>
        </w:rPr>
      </w:pPr>
      <w:r>
        <w:rPr>
          <w:rFonts w:ascii="仿宋_GB2312" w:eastAsia="仿宋_GB2312" w:hAnsi="仿宋" w:hint="eastAsia"/>
          <w:b/>
          <w:sz w:val="32"/>
          <w:szCs w:val="32"/>
        </w:rPr>
        <w:t>第二十条</w:t>
      </w:r>
      <w:r>
        <w:rPr>
          <w:rFonts w:ascii="仿宋_GB2312" w:eastAsia="仿宋_GB2312" w:hAnsi="仿宋" w:hint="eastAsia"/>
          <w:sz w:val="32"/>
          <w:szCs w:val="32"/>
        </w:rPr>
        <w:t xml:space="preserve">　</w:t>
      </w:r>
      <w:r>
        <w:rPr>
          <w:rFonts w:ascii="仿宋_GB2312" w:eastAsia="仿宋_GB2312" w:hAnsi="宋体" w:cs="宋体" w:hint="eastAsia"/>
          <w:kern w:val="0"/>
          <w:sz w:val="32"/>
          <w:szCs w:val="28"/>
        </w:rPr>
        <w:t>由于学校暂无合同专用章，凡以学校名义签订合同都必须使用学校公章对外签订合同。原则上合同经办人不准携带学校公章外出签订合同。外出签订合同，需携带加盖学校公章的空白合同文本时，必须经学校主要领导批准。</w:t>
      </w:r>
    </w:p>
    <w:p w:rsidR="006E555B" w:rsidRDefault="006E555B" w:rsidP="006E555B">
      <w:pPr>
        <w:spacing w:line="570" w:lineRule="exact"/>
        <w:ind w:firstLineChars="200" w:firstLine="643"/>
        <w:rPr>
          <w:rFonts w:ascii="仿宋_GB2312" w:eastAsia="仿宋_GB2312" w:hAnsi="仿宋" w:hint="eastAsia"/>
          <w:sz w:val="32"/>
          <w:szCs w:val="32"/>
        </w:rPr>
      </w:pPr>
      <w:r>
        <w:rPr>
          <w:rFonts w:ascii="仿宋_GB2312" w:eastAsia="仿宋_GB2312" w:hAnsi="仿宋" w:hint="eastAsia"/>
          <w:b/>
          <w:sz w:val="32"/>
          <w:szCs w:val="32"/>
        </w:rPr>
        <w:t xml:space="preserve">第二十一条 </w:t>
      </w:r>
      <w:r>
        <w:rPr>
          <w:rFonts w:ascii="仿宋_GB2312" w:eastAsia="仿宋_GB2312" w:hAnsi="仿宋" w:hint="eastAsia"/>
          <w:sz w:val="32"/>
          <w:szCs w:val="32"/>
        </w:rPr>
        <w:t xml:space="preserve"> </w:t>
      </w:r>
      <w:r>
        <w:rPr>
          <w:rFonts w:ascii="仿宋_GB2312" w:eastAsia="仿宋_GB2312" w:hAnsi="宋体" w:cs="宋体" w:hint="eastAsia"/>
          <w:kern w:val="0"/>
          <w:sz w:val="32"/>
          <w:szCs w:val="28"/>
        </w:rPr>
        <w:t>学校公章或盖有学校公章的空白合同文本若有遗失，造成损失的，单位将视其情节，追究个人责任。</w:t>
      </w:r>
    </w:p>
    <w:p w:rsidR="006E555B" w:rsidRDefault="006E555B" w:rsidP="006E555B">
      <w:pPr>
        <w:spacing w:line="570" w:lineRule="exact"/>
        <w:ind w:firstLineChars="200" w:firstLine="643"/>
        <w:jc w:val="left"/>
        <w:rPr>
          <w:rFonts w:ascii="仿宋_GB2312" w:eastAsia="仿宋_GB2312" w:hAnsi="宋体" w:cs="宋体" w:hint="eastAsia"/>
          <w:kern w:val="0"/>
          <w:sz w:val="32"/>
          <w:szCs w:val="28"/>
        </w:rPr>
      </w:pPr>
      <w:r>
        <w:rPr>
          <w:rFonts w:ascii="仿宋_GB2312" w:eastAsia="仿宋_GB2312" w:hAnsi="仿宋" w:hint="eastAsia"/>
          <w:b/>
          <w:sz w:val="32"/>
          <w:szCs w:val="32"/>
        </w:rPr>
        <w:t>第二十二条</w:t>
      </w:r>
      <w:r>
        <w:rPr>
          <w:rFonts w:ascii="仿宋_GB2312" w:eastAsia="仿宋_GB2312" w:hAnsi="仿宋" w:hint="eastAsia"/>
          <w:color w:val="FF0000"/>
          <w:sz w:val="32"/>
          <w:szCs w:val="32"/>
        </w:rPr>
        <w:t xml:space="preserve">　</w:t>
      </w:r>
      <w:r>
        <w:rPr>
          <w:rFonts w:ascii="仿宋_GB2312" w:eastAsia="仿宋_GB2312" w:hAnsi="宋体" w:cs="宋体" w:hint="eastAsia"/>
          <w:kern w:val="0"/>
          <w:sz w:val="32"/>
          <w:szCs w:val="28"/>
        </w:rPr>
        <w:t>签署的正式合同留存一式四份。相关业务部门、审计处各留存一份以备合同履约及管理的需要。承办部门在合同双方正式签署后5个工作日内将合同文本、合同审批表及相关证明材料报党政办公室备案存档并登录合同台账。属于经济合同的，同时报送财务处备案。保密合同按照相关单位和部门需执行的事项，分别摘抄报送相关单位和部门。</w:t>
      </w:r>
      <w:bookmarkStart w:id="1" w:name="_Toc514870123"/>
      <w:bookmarkStart w:id="2" w:name="_Toc500349119"/>
      <w:bookmarkStart w:id="3" w:name="_Toc488067602"/>
      <w:bookmarkStart w:id="4" w:name="_Toc488067371"/>
      <w:bookmarkStart w:id="5" w:name="_Toc486670651"/>
      <w:bookmarkStart w:id="6" w:name="_Toc486670031"/>
      <w:bookmarkStart w:id="7" w:name="_Toc486599329"/>
      <w:bookmarkStart w:id="8" w:name="_Toc486597821"/>
    </w:p>
    <w:bookmarkEnd w:id="1"/>
    <w:bookmarkEnd w:id="2"/>
    <w:bookmarkEnd w:id="3"/>
    <w:bookmarkEnd w:id="4"/>
    <w:bookmarkEnd w:id="5"/>
    <w:bookmarkEnd w:id="6"/>
    <w:bookmarkEnd w:id="7"/>
    <w:bookmarkEnd w:id="8"/>
    <w:p w:rsidR="006E555B" w:rsidRDefault="006E555B" w:rsidP="006E555B">
      <w:pPr>
        <w:spacing w:line="570" w:lineRule="exact"/>
        <w:ind w:firstLineChars="200" w:firstLine="640"/>
        <w:jc w:val="center"/>
        <w:rPr>
          <w:rFonts w:ascii="黑体" w:eastAsia="黑体" w:hAnsi="仿宋" w:hint="eastAsia"/>
          <w:sz w:val="32"/>
          <w:szCs w:val="32"/>
        </w:rPr>
      </w:pPr>
      <w:r>
        <w:rPr>
          <w:rFonts w:ascii="黑体" w:eastAsia="黑体" w:hAnsi="仿宋" w:hint="eastAsia"/>
          <w:sz w:val="32"/>
          <w:szCs w:val="32"/>
        </w:rPr>
        <w:t>第六章  合同的履行</w:t>
      </w:r>
    </w:p>
    <w:p w:rsidR="006E555B" w:rsidRDefault="006E555B" w:rsidP="006E555B">
      <w:pPr>
        <w:spacing w:line="570" w:lineRule="exact"/>
        <w:ind w:firstLineChars="200" w:firstLine="643"/>
        <w:rPr>
          <w:rFonts w:ascii="仿宋_GB2312" w:eastAsia="仿宋_GB2312" w:hAnsi="仿宋" w:hint="eastAsia"/>
          <w:sz w:val="32"/>
          <w:szCs w:val="32"/>
        </w:rPr>
      </w:pPr>
      <w:r>
        <w:rPr>
          <w:rFonts w:ascii="仿宋_GB2312" w:eastAsia="仿宋_GB2312" w:hAnsi="仿宋" w:hint="eastAsia"/>
          <w:b/>
          <w:sz w:val="32"/>
          <w:szCs w:val="32"/>
        </w:rPr>
        <w:lastRenderedPageBreak/>
        <w:t>第二十三条</w:t>
      </w:r>
      <w:r>
        <w:rPr>
          <w:rFonts w:ascii="仿宋_GB2312" w:eastAsia="仿宋_GB2312" w:hAnsi="仿宋" w:hint="eastAsia"/>
          <w:sz w:val="32"/>
          <w:szCs w:val="32"/>
        </w:rPr>
        <w:t xml:space="preserve">　</w:t>
      </w:r>
      <w:r>
        <w:rPr>
          <w:rFonts w:ascii="仿宋_GB2312" w:eastAsia="仿宋_GB2312" w:hAnsi="宋体" w:cs="宋体" w:hint="eastAsia"/>
          <w:kern w:val="0"/>
          <w:sz w:val="32"/>
          <w:szCs w:val="28"/>
        </w:rPr>
        <w:t>对外合同一经签订，各部门应严格履行合同义务。</w:t>
      </w:r>
      <w:r>
        <w:rPr>
          <w:rFonts w:ascii="仿宋_GB2312" w:eastAsia="仿宋_GB2312" w:hAnsi="仿宋" w:hint="eastAsia"/>
          <w:sz w:val="32"/>
          <w:szCs w:val="32"/>
        </w:rPr>
        <w:t>合同承办部门应当安排专人强化对合同履行情况及效果的检查、分析和验收，全面适当执行学校义务，敦促对方积极执行合同，确保合同全面有效履行。</w:t>
      </w:r>
    </w:p>
    <w:p w:rsidR="006E555B" w:rsidRDefault="006E555B" w:rsidP="006E555B">
      <w:pPr>
        <w:spacing w:line="570" w:lineRule="exact"/>
        <w:ind w:firstLineChars="200" w:firstLine="643"/>
        <w:rPr>
          <w:rFonts w:ascii="仿宋_GB2312" w:eastAsia="仿宋_GB2312" w:hAnsi="仿宋" w:hint="eastAsia"/>
          <w:sz w:val="32"/>
          <w:szCs w:val="32"/>
        </w:rPr>
      </w:pPr>
      <w:r>
        <w:rPr>
          <w:rFonts w:ascii="仿宋_GB2312" w:eastAsia="仿宋_GB2312" w:hAnsi="仿宋" w:hint="eastAsia"/>
          <w:b/>
          <w:sz w:val="32"/>
          <w:szCs w:val="32"/>
        </w:rPr>
        <w:t xml:space="preserve">第二十四条　</w:t>
      </w:r>
      <w:r>
        <w:rPr>
          <w:rFonts w:ascii="仿宋_GB2312" w:eastAsia="仿宋_GB2312" w:hAnsi="仿宋" w:hint="eastAsia"/>
          <w:sz w:val="32"/>
          <w:szCs w:val="32"/>
        </w:rPr>
        <w:t>合同履行过程中，因对方或学校自身原因导致可能无法按时履行的，应当及时采取应对措施。一旦发现有违约可能或违约行为，合同经办人应当及时向学校领导报告，并立即采取相应措施将合同损失降到最低。</w:t>
      </w:r>
    </w:p>
    <w:p w:rsidR="006E555B" w:rsidRDefault="006E555B" w:rsidP="006E555B">
      <w:pPr>
        <w:spacing w:line="570" w:lineRule="exact"/>
        <w:ind w:firstLineChars="200" w:firstLine="643"/>
        <w:rPr>
          <w:rFonts w:ascii="仿宋_GB2312" w:eastAsia="仿宋_GB2312" w:hAnsi="仿宋" w:hint="eastAsia"/>
          <w:sz w:val="32"/>
          <w:szCs w:val="32"/>
        </w:rPr>
      </w:pPr>
      <w:r>
        <w:rPr>
          <w:rFonts w:ascii="仿宋_GB2312" w:eastAsia="仿宋_GB2312" w:hAnsi="仿宋" w:hint="eastAsia"/>
          <w:b/>
          <w:sz w:val="32"/>
          <w:szCs w:val="32"/>
        </w:rPr>
        <w:t>第二十五条</w:t>
      </w:r>
      <w:r>
        <w:rPr>
          <w:rFonts w:ascii="仿宋_GB2312" w:eastAsia="仿宋_GB2312" w:hAnsi="仿宋" w:hint="eastAsia"/>
          <w:sz w:val="32"/>
          <w:szCs w:val="32"/>
        </w:rPr>
        <w:t xml:space="preserve">　对于合同没有约定或约定不明确的内容，通过双方协商一致对原有合同进行补充；无法达成补充协议的，按照国家相关法律法规、合同有关条款或者交易习惯确定。</w:t>
      </w:r>
    </w:p>
    <w:p w:rsidR="006E555B" w:rsidRPr="006E555B" w:rsidRDefault="006E555B" w:rsidP="006E555B">
      <w:pPr>
        <w:pStyle w:val="ab"/>
        <w:spacing w:before="0" w:beforeAutospacing="0" w:after="0" w:afterAutospacing="0" w:line="620" w:lineRule="exact"/>
        <w:ind w:firstLineChars="200" w:firstLine="643"/>
        <w:rPr>
          <w:rFonts w:ascii="仿宋_GB2312" w:eastAsia="仿宋_GB2312" w:hAnsi="仿宋" w:cs="Times New Roman" w:hint="eastAsia"/>
          <w:kern w:val="2"/>
          <w:sz w:val="32"/>
          <w:szCs w:val="32"/>
        </w:rPr>
      </w:pPr>
      <w:r w:rsidRPr="006E555B">
        <w:rPr>
          <w:rFonts w:ascii="仿宋_GB2312" w:eastAsia="仿宋_GB2312" w:hAnsi="仿宋" w:cs="Times New Roman" w:hint="eastAsia"/>
          <w:b/>
          <w:kern w:val="2"/>
          <w:sz w:val="32"/>
          <w:szCs w:val="32"/>
        </w:rPr>
        <w:t>第二十六条</w:t>
      </w:r>
      <w:r w:rsidRPr="006E555B">
        <w:rPr>
          <w:rFonts w:ascii="仿宋_GB2312" w:eastAsia="仿宋_GB2312" w:hAnsi="仿宋" w:cs="Times New Roman" w:hint="eastAsia"/>
          <w:kern w:val="2"/>
          <w:sz w:val="32"/>
          <w:szCs w:val="32"/>
        </w:rPr>
        <w:t xml:space="preserve">  合同发生纠纷的，由合同承办部门负责梳理合同履行中出现的问题和争议，并提出处理建议，由合同联审部门会审后，向分管业务校领导或校长汇报、请示。</w:t>
      </w:r>
    </w:p>
    <w:p w:rsidR="006E555B" w:rsidRPr="006E555B" w:rsidRDefault="006E555B" w:rsidP="006E555B">
      <w:pPr>
        <w:pStyle w:val="ab"/>
        <w:spacing w:before="0" w:beforeAutospacing="0" w:after="0" w:afterAutospacing="0" w:line="620" w:lineRule="exact"/>
        <w:ind w:firstLineChars="200" w:firstLine="640"/>
        <w:rPr>
          <w:rFonts w:ascii="仿宋_GB2312" w:eastAsia="仿宋_GB2312" w:hAnsi="仿宋" w:cs="Times New Roman" w:hint="eastAsia"/>
          <w:kern w:val="2"/>
          <w:sz w:val="32"/>
          <w:szCs w:val="32"/>
        </w:rPr>
      </w:pPr>
      <w:r w:rsidRPr="006E555B">
        <w:rPr>
          <w:rFonts w:ascii="仿宋_GB2312" w:eastAsia="仿宋_GB2312" w:hAnsi="仿宋" w:cs="Times New Roman" w:hint="eastAsia"/>
          <w:kern w:val="2"/>
          <w:sz w:val="32"/>
          <w:szCs w:val="32"/>
        </w:rPr>
        <w:t>合同发生纠纷，能协商解决的，应当订立书面协议协商解决，不能协商解决的，应当在法定的诉讼期内，向人民法院提起诉讼，或根据合同约定，向合同仲裁机构申请仲裁。</w:t>
      </w:r>
    </w:p>
    <w:p w:rsidR="006E555B" w:rsidRPr="006E555B" w:rsidRDefault="006E555B" w:rsidP="006E555B">
      <w:pPr>
        <w:pStyle w:val="ab"/>
        <w:spacing w:before="0" w:beforeAutospacing="0" w:after="0" w:afterAutospacing="0" w:line="620" w:lineRule="exact"/>
        <w:ind w:firstLineChars="200" w:firstLine="643"/>
        <w:rPr>
          <w:rFonts w:ascii="仿宋_GB2312" w:eastAsia="仿宋_GB2312" w:hAnsi="仿宋" w:cs="Times New Roman" w:hint="eastAsia"/>
          <w:kern w:val="2"/>
          <w:sz w:val="32"/>
          <w:szCs w:val="32"/>
        </w:rPr>
      </w:pPr>
      <w:r w:rsidRPr="006E555B">
        <w:rPr>
          <w:rFonts w:ascii="仿宋_GB2312" w:eastAsia="仿宋_GB2312" w:hAnsi="仿宋" w:cs="Times New Roman" w:hint="eastAsia"/>
          <w:b/>
          <w:kern w:val="2"/>
          <w:sz w:val="32"/>
          <w:szCs w:val="32"/>
        </w:rPr>
        <w:t>第二十七条</w:t>
      </w:r>
      <w:r w:rsidRPr="006E555B">
        <w:rPr>
          <w:rFonts w:ascii="仿宋_GB2312" w:eastAsia="仿宋_GB2312" w:hAnsi="仿宋" w:cs="Times New Roman" w:hint="eastAsia"/>
          <w:kern w:val="2"/>
          <w:sz w:val="32"/>
          <w:szCs w:val="32"/>
        </w:rPr>
        <w:t xml:space="preserve">  变更或解除合同，应当符合法定或约定的条件。变更或解除合同的建议或答复，一律采用书面形式，并将能证明双方函电往来及内容的凭证归档备查。</w:t>
      </w:r>
    </w:p>
    <w:p w:rsidR="006E555B" w:rsidRPr="006E555B" w:rsidRDefault="006E555B" w:rsidP="006E555B">
      <w:pPr>
        <w:pStyle w:val="ab"/>
        <w:spacing w:before="0" w:beforeAutospacing="0" w:after="0" w:afterAutospacing="0" w:line="620" w:lineRule="exact"/>
        <w:ind w:firstLineChars="200" w:firstLine="643"/>
        <w:rPr>
          <w:rFonts w:ascii="仿宋_GB2312" w:eastAsia="仿宋_GB2312" w:hAnsi="仿宋" w:cs="Times New Roman" w:hint="eastAsia"/>
          <w:kern w:val="2"/>
          <w:sz w:val="32"/>
          <w:szCs w:val="32"/>
        </w:rPr>
      </w:pPr>
      <w:r w:rsidRPr="006E555B">
        <w:rPr>
          <w:rFonts w:ascii="仿宋_GB2312" w:eastAsia="仿宋_GB2312" w:hAnsi="仿宋" w:cs="Times New Roman" w:hint="eastAsia"/>
          <w:b/>
          <w:kern w:val="2"/>
          <w:sz w:val="32"/>
          <w:szCs w:val="32"/>
        </w:rPr>
        <w:t>第二十八条</w:t>
      </w:r>
      <w:r w:rsidRPr="006E555B">
        <w:rPr>
          <w:rFonts w:ascii="仿宋_GB2312" w:eastAsia="仿宋_GB2312" w:hAnsi="仿宋" w:cs="Times New Roman" w:hint="eastAsia"/>
          <w:kern w:val="2"/>
          <w:sz w:val="32"/>
          <w:szCs w:val="32"/>
        </w:rPr>
        <w:t xml:space="preserve">　对方当事人提出终止、解除合同的，造成单位经济损失的，应当向对方当事人书面提出索赔。</w:t>
      </w:r>
    </w:p>
    <w:p w:rsidR="006E555B" w:rsidRPr="006E555B" w:rsidRDefault="006E555B" w:rsidP="006E555B">
      <w:pPr>
        <w:pStyle w:val="ab"/>
        <w:spacing w:before="0" w:beforeAutospacing="0" w:after="0" w:afterAutospacing="0" w:line="620" w:lineRule="exact"/>
        <w:ind w:firstLineChars="200" w:firstLine="643"/>
        <w:rPr>
          <w:rFonts w:ascii="仿宋_GB2312" w:eastAsia="仿宋_GB2312" w:hAnsi="仿宋" w:cs="Times New Roman" w:hint="eastAsia"/>
          <w:kern w:val="2"/>
          <w:sz w:val="32"/>
          <w:szCs w:val="32"/>
        </w:rPr>
      </w:pPr>
      <w:r w:rsidRPr="006E555B">
        <w:rPr>
          <w:rFonts w:ascii="仿宋_GB2312" w:eastAsia="仿宋_GB2312" w:hAnsi="仿宋" w:cs="Times New Roman" w:hint="eastAsia"/>
          <w:b/>
          <w:kern w:val="2"/>
          <w:sz w:val="32"/>
          <w:szCs w:val="32"/>
        </w:rPr>
        <w:lastRenderedPageBreak/>
        <w:t>第二十九条</w:t>
      </w:r>
      <w:r w:rsidRPr="006E555B">
        <w:rPr>
          <w:rFonts w:ascii="仿宋_GB2312" w:eastAsia="仿宋_GB2312" w:hAnsi="仿宋" w:cs="Times New Roman" w:hint="eastAsia"/>
          <w:kern w:val="2"/>
          <w:sz w:val="32"/>
          <w:szCs w:val="32"/>
        </w:rPr>
        <w:t xml:space="preserve">  有下列情形之一，情节严重造成重大经济损失的，对责任人予以纪律处分；涉嫌违法犯罪的，报送司法机关追究刑事责任：</w:t>
      </w:r>
    </w:p>
    <w:p w:rsidR="006E555B" w:rsidRPr="006E555B" w:rsidRDefault="006E555B" w:rsidP="006E555B">
      <w:pPr>
        <w:pStyle w:val="ab"/>
        <w:spacing w:before="0" w:beforeAutospacing="0" w:after="0" w:afterAutospacing="0" w:line="620" w:lineRule="exact"/>
        <w:ind w:firstLineChars="200" w:firstLine="640"/>
        <w:rPr>
          <w:rFonts w:ascii="仿宋_GB2312" w:eastAsia="仿宋_GB2312" w:hAnsi="仿宋" w:cs="Times New Roman" w:hint="eastAsia"/>
          <w:kern w:val="2"/>
          <w:sz w:val="32"/>
          <w:szCs w:val="32"/>
        </w:rPr>
      </w:pPr>
      <w:r w:rsidRPr="006E555B">
        <w:rPr>
          <w:rFonts w:ascii="仿宋_GB2312" w:eastAsia="仿宋_GB2312" w:hAnsi="仿宋" w:cs="Times New Roman" w:hint="eastAsia"/>
          <w:kern w:val="2"/>
          <w:sz w:val="32"/>
          <w:szCs w:val="32"/>
        </w:rPr>
        <w:t>（一）不按本办法规定签订合同的；</w:t>
      </w:r>
    </w:p>
    <w:p w:rsidR="006E555B" w:rsidRPr="006E555B" w:rsidRDefault="006E555B" w:rsidP="006E555B">
      <w:pPr>
        <w:pStyle w:val="ab"/>
        <w:spacing w:before="0" w:beforeAutospacing="0" w:after="0" w:afterAutospacing="0" w:line="620" w:lineRule="exact"/>
        <w:ind w:firstLineChars="200" w:firstLine="640"/>
        <w:rPr>
          <w:rFonts w:ascii="仿宋_GB2312" w:eastAsia="仿宋_GB2312" w:hAnsi="仿宋" w:cs="Times New Roman" w:hint="eastAsia"/>
          <w:kern w:val="2"/>
          <w:sz w:val="32"/>
          <w:szCs w:val="32"/>
        </w:rPr>
      </w:pPr>
      <w:r w:rsidRPr="006E555B">
        <w:rPr>
          <w:rFonts w:ascii="仿宋_GB2312" w:eastAsia="仿宋_GB2312" w:hAnsi="仿宋" w:cs="Times New Roman" w:hint="eastAsia"/>
          <w:kern w:val="2"/>
          <w:sz w:val="32"/>
          <w:szCs w:val="32"/>
        </w:rPr>
        <w:t>（二）签订有重大缺陷合同或无效合同的；</w:t>
      </w:r>
    </w:p>
    <w:p w:rsidR="006E555B" w:rsidRPr="006E555B" w:rsidRDefault="006E555B" w:rsidP="006E555B">
      <w:pPr>
        <w:pStyle w:val="ab"/>
        <w:spacing w:before="0" w:beforeAutospacing="0" w:after="0" w:afterAutospacing="0" w:line="620" w:lineRule="exact"/>
        <w:ind w:firstLineChars="200" w:firstLine="640"/>
        <w:rPr>
          <w:rFonts w:ascii="仿宋_GB2312" w:eastAsia="仿宋_GB2312" w:hAnsi="仿宋" w:cs="Times New Roman" w:hint="eastAsia"/>
          <w:kern w:val="2"/>
          <w:sz w:val="32"/>
          <w:szCs w:val="32"/>
        </w:rPr>
      </w:pPr>
      <w:r w:rsidRPr="006E555B">
        <w:rPr>
          <w:rFonts w:ascii="仿宋_GB2312" w:eastAsia="仿宋_GB2312" w:hAnsi="仿宋" w:cs="Times New Roman" w:hint="eastAsia"/>
          <w:kern w:val="2"/>
          <w:sz w:val="32"/>
          <w:szCs w:val="32"/>
        </w:rPr>
        <w:t>（三）未依法律和本办法规定变更或解除合同的；</w:t>
      </w:r>
    </w:p>
    <w:p w:rsidR="006E555B" w:rsidRPr="006E555B" w:rsidRDefault="006E555B" w:rsidP="006E555B">
      <w:pPr>
        <w:pStyle w:val="ab"/>
        <w:spacing w:before="0" w:beforeAutospacing="0" w:after="0" w:afterAutospacing="0" w:line="620" w:lineRule="exact"/>
        <w:ind w:firstLineChars="200" w:firstLine="640"/>
        <w:rPr>
          <w:rFonts w:ascii="仿宋_GB2312" w:eastAsia="仿宋_GB2312" w:hAnsi="仿宋" w:cs="Times New Roman" w:hint="eastAsia"/>
          <w:kern w:val="2"/>
          <w:sz w:val="32"/>
          <w:szCs w:val="32"/>
        </w:rPr>
      </w:pPr>
      <w:r w:rsidRPr="006E555B">
        <w:rPr>
          <w:rFonts w:ascii="仿宋_GB2312" w:eastAsia="仿宋_GB2312" w:hAnsi="仿宋" w:cs="Times New Roman" w:hint="eastAsia"/>
          <w:kern w:val="2"/>
          <w:sz w:val="32"/>
          <w:szCs w:val="32"/>
        </w:rPr>
        <w:t>（四）提供虚假资料的；</w:t>
      </w:r>
    </w:p>
    <w:p w:rsidR="006E555B" w:rsidRPr="006E555B" w:rsidRDefault="006E555B" w:rsidP="006E555B">
      <w:pPr>
        <w:pStyle w:val="ab"/>
        <w:spacing w:before="0" w:beforeAutospacing="0" w:after="0" w:afterAutospacing="0" w:line="620" w:lineRule="exact"/>
        <w:ind w:firstLineChars="200" w:firstLine="640"/>
        <w:rPr>
          <w:rFonts w:ascii="仿宋_GB2312" w:eastAsia="仿宋_GB2312" w:hAnsi="仿宋" w:cs="Times New Roman" w:hint="eastAsia"/>
          <w:kern w:val="2"/>
          <w:sz w:val="32"/>
          <w:szCs w:val="32"/>
        </w:rPr>
      </w:pPr>
      <w:r w:rsidRPr="006E555B">
        <w:rPr>
          <w:rFonts w:ascii="仿宋_GB2312" w:eastAsia="仿宋_GB2312" w:hAnsi="仿宋" w:cs="Times New Roman" w:hint="eastAsia"/>
          <w:kern w:val="2"/>
          <w:sz w:val="32"/>
          <w:szCs w:val="32"/>
        </w:rPr>
        <w:t>（五）超越授权或滥用授权的；</w:t>
      </w:r>
    </w:p>
    <w:p w:rsidR="006E555B" w:rsidRPr="006E555B" w:rsidRDefault="006E555B" w:rsidP="006E555B">
      <w:pPr>
        <w:pStyle w:val="ab"/>
        <w:spacing w:before="0" w:beforeAutospacing="0" w:after="0" w:afterAutospacing="0" w:line="620" w:lineRule="exact"/>
        <w:ind w:firstLineChars="200" w:firstLine="640"/>
        <w:rPr>
          <w:rFonts w:ascii="仿宋_GB2312" w:eastAsia="仿宋_GB2312" w:hAnsi="仿宋" w:cs="Times New Roman" w:hint="eastAsia"/>
          <w:kern w:val="2"/>
          <w:sz w:val="32"/>
          <w:szCs w:val="32"/>
        </w:rPr>
      </w:pPr>
      <w:r w:rsidRPr="006E555B">
        <w:rPr>
          <w:rFonts w:ascii="仿宋_GB2312" w:eastAsia="仿宋_GB2312" w:hAnsi="仿宋" w:cs="Times New Roman" w:hint="eastAsia"/>
          <w:kern w:val="2"/>
          <w:sz w:val="32"/>
          <w:szCs w:val="32"/>
        </w:rPr>
        <w:t>（六）玩忽职守，不积极认真履行合同，引起纠纷的；</w:t>
      </w:r>
    </w:p>
    <w:p w:rsidR="006E555B" w:rsidRPr="006E555B" w:rsidRDefault="006E555B" w:rsidP="006E555B">
      <w:pPr>
        <w:pStyle w:val="ab"/>
        <w:spacing w:before="0" w:beforeAutospacing="0" w:after="0" w:afterAutospacing="0" w:line="620" w:lineRule="exact"/>
        <w:ind w:firstLineChars="200" w:firstLine="640"/>
        <w:rPr>
          <w:rFonts w:ascii="仿宋_GB2312" w:eastAsia="仿宋_GB2312" w:hAnsi="仿宋" w:cs="Times New Roman" w:hint="eastAsia"/>
          <w:kern w:val="2"/>
          <w:sz w:val="32"/>
          <w:szCs w:val="32"/>
        </w:rPr>
      </w:pPr>
      <w:r w:rsidRPr="006E555B">
        <w:rPr>
          <w:rFonts w:ascii="仿宋_GB2312" w:eastAsia="仿宋_GB2312" w:hAnsi="仿宋" w:cs="Times New Roman" w:hint="eastAsia"/>
          <w:kern w:val="2"/>
          <w:sz w:val="32"/>
          <w:szCs w:val="32"/>
        </w:rPr>
        <w:t>（七）发生纠纷后，隐瞒情况、不及时汇报或不及时采取措施的；</w:t>
      </w:r>
    </w:p>
    <w:p w:rsidR="006E555B" w:rsidRPr="006E555B" w:rsidRDefault="006E555B" w:rsidP="006E555B">
      <w:pPr>
        <w:pStyle w:val="ab"/>
        <w:spacing w:before="0" w:beforeAutospacing="0" w:after="0" w:afterAutospacing="0" w:line="620" w:lineRule="exact"/>
        <w:ind w:firstLineChars="200" w:firstLine="640"/>
        <w:rPr>
          <w:rFonts w:ascii="仿宋_GB2312" w:eastAsia="仿宋_GB2312" w:hAnsi="仿宋" w:cs="Times New Roman" w:hint="eastAsia"/>
          <w:kern w:val="2"/>
          <w:sz w:val="32"/>
          <w:szCs w:val="32"/>
        </w:rPr>
      </w:pPr>
      <w:r w:rsidRPr="006E555B">
        <w:rPr>
          <w:rFonts w:ascii="仿宋_GB2312" w:eastAsia="仿宋_GB2312" w:hAnsi="仿宋" w:cs="Times New Roman" w:hint="eastAsia"/>
          <w:kern w:val="2"/>
          <w:sz w:val="32"/>
          <w:szCs w:val="32"/>
        </w:rPr>
        <w:t>（八）应当或可以追究对方违约责任而擅自放弃的；</w:t>
      </w:r>
    </w:p>
    <w:p w:rsidR="006E555B" w:rsidRPr="006E555B" w:rsidRDefault="006E555B" w:rsidP="006E555B">
      <w:pPr>
        <w:pStyle w:val="ab"/>
        <w:spacing w:before="0" w:beforeAutospacing="0" w:after="0" w:afterAutospacing="0" w:line="620" w:lineRule="exact"/>
        <w:ind w:firstLineChars="200" w:firstLine="640"/>
        <w:rPr>
          <w:rFonts w:ascii="仿宋_GB2312" w:eastAsia="仿宋_GB2312" w:hAnsi="仿宋" w:cs="Times New Roman" w:hint="eastAsia"/>
          <w:kern w:val="2"/>
          <w:sz w:val="32"/>
          <w:szCs w:val="32"/>
        </w:rPr>
      </w:pPr>
      <w:r w:rsidRPr="006E555B">
        <w:rPr>
          <w:rFonts w:ascii="仿宋_GB2312" w:eastAsia="仿宋_GB2312" w:hAnsi="仿宋" w:cs="Times New Roman" w:hint="eastAsia"/>
          <w:kern w:val="2"/>
          <w:sz w:val="32"/>
          <w:szCs w:val="32"/>
        </w:rPr>
        <w:t>（九）在合同签订或履行过程中，与对方或第三人恶意串通或收受贿赂的；</w:t>
      </w:r>
    </w:p>
    <w:p w:rsidR="006E555B" w:rsidRPr="006E555B" w:rsidRDefault="006E555B" w:rsidP="006E555B">
      <w:pPr>
        <w:pStyle w:val="ab"/>
        <w:spacing w:before="0" w:beforeAutospacing="0" w:after="0" w:afterAutospacing="0" w:line="620" w:lineRule="exact"/>
        <w:ind w:firstLineChars="200" w:firstLine="640"/>
        <w:rPr>
          <w:rFonts w:ascii="仿宋_GB2312" w:eastAsia="仿宋_GB2312" w:hAnsi="仿宋" w:cs="Times New Roman" w:hint="eastAsia"/>
          <w:kern w:val="2"/>
          <w:sz w:val="32"/>
          <w:szCs w:val="32"/>
        </w:rPr>
      </w:pPr>
      <w:r w:rsidRPr="006E555B">
        <w:rPr>
          <w:rFonts w:ascii="仿宋_GB2312" w:eastAsia="仿宋_GB2312" w:hAnsi="仿宋" w:cs="Times New Roman" w:hint="eastAsia"/>
          <w:kern w:val="2"/>
          <w:sz w:val="32"/>
          <w:szCs w:val="32"/>
        </w:rPr>
        <w:t>（十）泄漏学院合同意向、商业秘密或其他机密的；</w:t>
      </w:r>
    </w:p>
    <w:p w:rsidR="006E555B" w:rsidRPr="006E555B" w:rsidRDefault="006E555B" w:rsidP="006E555B">
      <w:pPr>
        <w:pStyle w:val="ab"/>
        <w:spacing w:before="0" w:beforeAutospacing="0" w:after="0" w:afterAutospacing="0" w:line="620" w:lineRule="exact"/>
        <w:ind w:firstLineChars="200" w:firstLine="640"/>
        <w:rPr>
          <w:rFonts w:ascii="仿宋_GB2312" w:eastAsia="仿宋_GB2312" w:hAnsi="仿宋" w:cs="Times New Roman" w:hint="eastAsia"/>
          <w:kern w:val="2"/>
          <w:sz w:val="32"/>
          <w:szCs w:val="32"/>
        </w:rPr>
      </w:pPr>
      <w:r w:rsidRPr="006E555B">
        <w:rPr>
          <w:rFonts w:ascii="仿宋_GB2312" w:eastAsia="仿宋_GB2312" w:hAnsi="仿宋" w:cs="Times New Roman" w:hint="eastAsia"/>
          <w:kern w:val="2"/>
          <w:sz w:val="32"/>
          <w:szCs w:val="32"/>
        </w:rPr>
        <w:t>（十一）合同用印违反学院规定的；</w:t>
      </w:r>
    </w:p>
    <w:p w:rsidR="006E555B" w:rsidRPr="006E555B" w:rsidRDefault="006E555B" w:rsidP="006E555B">
      <w:pPr>
        <w:pStyle w:val="ab"/>
        <w:spacing w:before="0" w:beforeAutospacing="0" w:after="0" w:afterAutospacing="0" w:line="620" w:lineRule="exact"/>
        <w:ind w:firstLineChars="200" w:firstLine="640"/>
        <w:rPr>
          <w:rFonts w:ascii="仿宋_GB2312" w:eastAsia="仿宋_GB2312" w:hAnsi="仿宋" w:cs="Times New Roman" w:hint="eastAsia"/>
          <w:kern w:val="2"/>
          <w:sz w:val="32"/>
          <w:szCs w:val="32"/>
        </w:rPr>
      </w:pPr>
      <w:r w:rsidRPr="006E555B">
        <w:rPr>
          <w:rFonts w:ascii="仿宋_GB2312" w:eastAsia="仿宋_GB2312" w:hAnsi="仿宋" w:cs="Times New Roman" w:hint="eastAsia"/>
          <w:kern w:val="2"/>
          <w:sz w:val="32"/>
          <w:szCs w:val="32"/>
        </w:rPr>
        <w:t>（十二）不按规定收集、保管合同资料及不按规定将合同提交备案和存档的；丢失合同文本及其他相关文件的；</w:t>
      </w:r>
    </w:p>
    <w:p w:rsidR="006E555B" w:rsidRPr="006E555B" w:rsidRDefault="006E555B" w:rsidP="006E555B">
      <w:pPr>
        <w:pStyle w:val="ab"/>
        <w:spacing w:before="0" w:beforeAutospacing="0" w:after="0" w:afterAutospacing="0" w:line="620" w:lineRule="exact"/>
        <w:ind w:firstLineChars="200" w:firstLine="640"/>
        <w:rPr>
          <w:rFonts w:ascii="仿宋_GB2312" w:eastAsia="仿宋_GB2312" w:hAnsi="仿宋" w:cs="Times New Roman" w:hint="eastAsia"/>
          <w:kern w:val="2"/>
          <w:sz w:val="32"/>
          <w:szCs w:val="32"/>
        </w:rPr>
      </w:pPr>
      <w:r w:rsidRPr="006E555B">
        <w:rPr>
          <w:rFonts w:ascii="仿宋_GB2312" w:eastAsia="仿宋_GB2312" w:hAnsi="仿宋" w:cs="Times New Roman" w:hint="eastAsia"/>
          <w:kern w:val="2"/>
          <w:sz w:val="32"/>
          <w:szCs w:val="32"/>
        </w:rPr>
        <w:t>（十三）其他违反法律法规和学院规定，造成学院损失的。</w:t>
      </w:r>
    </w:p>
    <w:p w:rsidR="006E555B" w:rsidRDefault="006E555B" w:rsidP="006E555B">
      <w:pPr>
        <w:spacing w:line="570" w:lineRule="exact"/>
        <w:jc w:val="center"/>
        <w:rPr>
          <w:rFonts w:ascii="黑体" w:eastAsia="黑体" w:hAnsi="仿宋" w:hint="eastAsia"/>
          <w:sz w:val="32"/>
          <w:szCs w:val="32"/>
        </w:rPr>
      </w:pPr>
      <w:r>
        <w:rPr>
          <w:rFonts w:ascii="黑体" w:eastAsia="黑体" w:hAnsi="仿宋" w:hint="eastAsia"/>
          <w:sz w:val="32"/>
          <w:szCs w:val="32"/>
        </w:rPr>
        <w:t>第七章 附 则</w:t>
      </w:r>
    </w:p>
    <w:p w:rsidR="006E555B" w:rsidRPr="006E555B" w:rsidRDefault="006E555B" w:rsidP="006E555B">
      <w:pPr>
        <w:pStyle w:val="ab"/>
        <w:spacing w:before="0" w:beforeAutospacing="0" w:after="0" w:afterAutospacing="0" w:line="620" w:lineRule="exact"/>
        <w:ind w:firstLineChars="200" w:firstLine="643"/>
        <w:rPr>
          <w:rFonts w:ascii="仿宋_GB2312" w:eastAsia="仿宋_GB2312" w:hAnsi="仿宋" w:cs="Times New Roman" w:hint="eastAsia"/>
          <w:kern w:val="2"/>
          <w:sz w:val="32"/>
          <w:szCs w:val="32"/>
        </w:rPr>
      </w:pPr>
      <w:r w:rsidRPr="006E555B">
        <w:rPr>
          <w:rFonts w:ascii="仿宋_GB2312" w:eastAsia="仿宋_GB2312" w:hAnsi="仿宋" w:cs="Times New Roman" w:hint="eastAsia"/>
          <w:b/>
          <w:kern w:val="2"/>
          <w:sz w:val="32"/>
          <w:szCs w:val="32"/>
        </w:rPr>
        <w:t>第三十条</w:t>
      </w:r>
      <w:r w:rsidRPr="006E555B">
        <w:rPr>
          <w:rFonts w:ascii="仿宋_GB2312" w:eastAsia="仿宋_GB2312" w:hAnsi="仿宋" w:cs="Times New Roman" w:hint="eastAsia"/>
          <w:kern w:val="2"/>
          <w:sz w:val="32"/>
          <w:szCs w:val="32"/>
        </w:rPr>
        <w:t xml:space="preserve">  本办法未尽事宜，依照国家有关的法律、法规和政策执行。</w:t>
      </w:r>
    </w:p>
    <w:p w:rsidR="006E555B" w:rsidRPr="006E555B" w:rsidRDefault="006E555B" w:rsidP="006E555B">
      <w:pPr>
        <w:pStyle w:val="ab"/>
        <w:spacing w:before="0" w:beforeAutospacing="0" w:after="0" w:afterAutospacing="0" w:line="620" w:lineRule="exact"/>
        <w:ind w:firstLineChars="200" w:firstLine="643"/>
        <w:rPr>
          <w:rFonts w:ascii="仿宋_GB2312" w:eastAsia="仿宋_GB2312" w:hAnsi="仿宋" w:cs="Times New Roman" w:hint="eastAsia"/>
          <w:kern w:val="2"/>
          <w:sz w:val="32"/>
          <w:szCs w:val="32"/>
        </w:rPr>
      </w:pPr>
      <w:r w:rsidRPr="006E555B">
        <w:rPr>
          <w:rFonts w:ascii="仿宋_GB2312" w:eastAsia="仿宋_GB2312" w:hAnsi="仿宋" w:cs="Times New Roman" w:hint="eastAsia"/>
          <w:b/>
          <w:kern w:val="2"/>
          <w:sz w:val="32"/>
          <w:szCs w:val="32"/>
        </w:rPr>
        <w:lastRenderedPageBreak/>
        <w:t>第三十一条</w:t>
      </w:r>
      <w:r w:rsidRPr="006E555B">
        <w:rPr>
          <w:rFonts w:ascii="仿宋_GB2312" w:eastAsia="仿宋_GB2312" w:hAnsi="仿宋" w:cs="Times New Roman" w:hint="eastAsia"/>
          <w:kern w:val="2"/>
          <w:sz w:val="32"/>
          <w:szCs w:val="32"/>
        </w:rPr>
        <w:t xml:space="preserve">  本办法由党政办公室负责解释。</w:t>
      </w:r>
    </w:p>
    <w:p w:rsidR="006E555B" w:rsidRDefault="006E555B" w:rsidP="006E555B">
      <w:pPr>
        <w:spacing w:line="570" w:lineRule="exact"/>
        <w:ind w:firstLineChars="200" w:firstLine="643"/>
        <w:rPr>
          <w:rFonts w:ascii="仿宋_GB2312" w:eastAsia="仿宋_GB2312" w:hAnsi="仿宋" w:hint="eastAsia"/>
          <w:sz w:val="32"/>
          <w:szCs w:val="32"/>
        </w:rPr>
      </w:pPr>
      <w:r>
        <w:rPr>
          <w:rFonts w:ascii="仿宋_GB2312" w:eastAsia="仿宋_GB2312" w:hAnsi="仿宋" w:hint="eastAsia"/>
          <w:b/>
          <w:sz w:val="32"/>
          <w:szCs w:val="32"/>
        </w:rPr>
        <w:t>第三十二条</w:t>
      </w:r>
      <w:r>
        <w:rPr>
          <w:rFonts w:ascii="仿宋_GB2312" w:eastAsia="仿宋_GB2312" w:hAnsi="仿宋" w:hint="eastAsia"/>
          <w:sz w:val="32"/>
          <w:szCs w:val="32"/>
        </w:rPr>
        <w:t xml:space="preserve">  本办法自公布之日起实施。</w:t>
      </w:r>
    </w:p>
    <w:p w:rsidR="006E555B" w:rsidRDefault="006E555B" w:rsidP="006E555B">
      <w:pPr>
        <w:spacing w:line="570" w:lineRule="exact"/>
        <w:ind w:firstLineChars="200" w:firstLine="640"/>
        <w:rPr>
          <w:rFonts w:ascii="仿宋_GB2312" w:eastAsia="仿宋_GB2312" w:hAnsi="仿宋" w:hint="eastAsia"/>
          <w:sz w:val="32"/>
          <w:szCs w:val="32"/>
        </w:rPr>
      </w:pPr>
    </w:p>
    <w:p w:rsidR="006E555B" w:rsidRDefault="006E555B" w:rsidP="006E555B">
      <w:pPr>
        <w:spacing w:line="57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附件：重庆化工职业学院合同审签单</w:t>
      </w:r>
      <w:r>
        <w:rPr>
          <w:rFonts w:ascii="仿宋_GB2312" w:eastAsia="仿宋_GB2312" w:hAnsi="仿宋" w:hint="eastAsia"/>
          <w:sz w:val="32"/>
          <w:szCs w:val="32"/>
        </w:rPr>
        <w:t>(略)</w:t>
      </w:r>
    </w:p>
    <w:p w:rsidR="003E3C3A" w:rsidRPr="006E555B" w:rsidRDefault="003E3C3A" w:rsidP="006E555B"/>
    <w:sectPr w:rsidR="003E3C3A" w:rsidRPr="006E555B" w:rsidSect="0099206F">
      <w:headerReference w:type="even" r:id="rId9"/>
      <w:headerReference w:type="default" r:id="rId10"/>
      <w:footerReference w:type="even" r:id="rId11"/>
      <w:footerReference w:type="default" r:id="rId12"/>
      <w:pgSz w:w="11907" w:h="16839"/>
      <w:pgMar w:top="1588" w:right="1304" w:bottom="1134" w:left="1588"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F4A" w:rsidRDefault="000B2F4A">
      <w:r>
        <w:separator/>
      </w:r>
    </w:p>
  </w:endnote>
  <w:endnote w:type="continuationSeparator" w:id="0">
    <w:p w:rsidR="000B2F4A" w:rsidRDefault="000B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roman"/>
    <w:pitch w:val="default"/>
  </w:font>
  <w:font w:name="仿宋">
    <w:altName w:val="Arial Unicode MS"/>
    <w:charset w:val="86"/>
    <w:family w:val="modern"/>
    <w:pitch w:val="fixed"/>
    <w:sig w:usb0="00000000"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D8" w:rsidRPr="001718F8" w:rsidRDefault="0047184E" w:rsidP="004933B3">
    <w:pPr>
      <w:pStyle w:val="a3"/>
      <w:framePr w:wrap="around" w:vAnchor="text" w:hAnchor="margin" w:xAlign="outside" w:y="1"/>
      <w:rPr>
        <w:rStyle w:val="a4"/>
        <w:rFonts w:asciiTheme="minorEastAsia" w:eastAsiaTheme="minorEastAsia" w:hAnsiTheme="minorEastAsia"/>
        <w:sz w:val="28"/>
        <w:szCs w:val="28"/>
      </w:rPr>
    </w:pPr>
    <w:r w:rsidRPr="001718F8">
      <w:rPr>
        <w:rStyle w:val="a4"/>
        <w:rFonts w:asciiTheme="minorEastAsia" w:eastAsiaTheme="minorEastAsia" w:hAnsiTheme="minorEastAsia"/>
        <w:sz w:val="28"/>
        <w:szCs w:val="28"/>
      </w:rPr>
      <w:fldChar w:fldCharType="begin"/>
    </w:r>
    <w:r w:rsidR="003F63D8" w:rsidRPr="001718F8">
      <w:rPr>
        <w:rStyle w:val="a4"/>
        <w:rFonts w:asciiTheme="minorEastAsia" w:eastAsiaTheme="minorEastAsia" w:hAnsiTheme="minorEastAsia"/>
        <w:sz w:val="28"/>
        <w:szCs w:val="28"/>
      </w:rPr>
      <w:instrText xml:space="preserve">PAGE  </w:instrText>
    </w:r>
    <w:r w:rsidRPr="001718F8">
      <w:rPr>
        <w:rStyle w:val="a4"/>
        <w:rFonts w:asciiTheme="minorEastAsia" w:eastAsiaTheme="minorEastAsia" w:hAnsiTheme="minorEastAsia"/>
        <w:sz w:val="28"/>
        <w:szCs w:val="28"/>
      </w:rPr>
      <w:fldChar w:fldCharType="separate"/>
    </w:r>
    <w:r w:rsidR="006E555B">
      <w:rPr>
        <w:rStyle w:val="a4"/>
        <w:rFonts w:asciiTheme="minorEastAsia" w:eastAsiaTheme="minorEastAsia" w:hAnsiTheme="minorEastAsia"/>
        <w:noProof/>
        <w:sz w:val="28"/>
        <w:szCs w:val="28"/>
      </w:rPr>
      <w:t>8</w:t>
    </w:r>
    <w:r w:rsidRPr="001718F8">
      <w:rPr>
        <w:rStyle w:val="a4"/>
        <w:rFonts w:asciiTheme="minorEastAsia" w:eastAsiaTheme="minorEastAsia" w:hAnsiTheme="minorEastAsia"/>
        <w:sz w:val="28"/>
        <w:szCs w:val="28"/>
      </w:rPr>
      <w:fldChar w:fldCharType="end"/>
    </w:r>
  </w:p>
  <w:p w:rsidR="003F63D8" w:rsidRDefault="003F63D8" w:rsidP="004933B3">
    <w:pPr>
      <w:pStyle w:val="a3"/>
      <w:ind w:right="360" w:firstLine="360"/>
    </w:pPr>
  </w:p>
  <w:p w:rsidR="00974E08" w:rsidRDefault="00974E0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D8" w:rsidRPr="001718F8" w:rsidRDefault="0047184E" w:rsidP="004933B3">
    <w:pPr>
      <w:pStyle w:val="a3"/>
      <w:framePr w:wrap="around" w:vAnchor="text" w:hAnchor="margin" w:xAlign="outside" w:y="1"/>
      <w:rPr>
        <w:rStyle w:val="a4"/>
        <w:rFonts w:asciiTheme="minorEastAsia" w:eastAsiaTheme="minorEastAsia" w:hAnsiTheme="minorEastAsia"/>
        <w:sz w:val="28"/>
        <w:szCs w:val="28"/>
      </w:rPr>
    </w:pPr>
    <w:r w:rsidRPr="001718F8">
      <w:rPr>
        <w:rStyle w:val="a4"/>
        <w:rFonts w:asciiTheme="minorEastAsia" w:eastAsiaTheme="minorEastAsia" w:hAnsiTheme="minorEastAsia" w:hint="eastAsia"/>
        <w:sz w:val="28"/>
        <w:szCs w:val="28"/>
      </w:rPr>
      <w:fldChar w:fldCharType="begin"/>
    </w:r>
    <w:r w:rsidR="003F63D8" w:rsidRPr="001718F8">
      <w:rPr>
        <w:rStyle w:val="a4"/>
        <w:rFonts w:asciiTheme="minorEastAsia" w:eastAsiaTheme="minorEastAsia" w:hAnsiTheme="minorEastAsia" w:hint="eastAsia"/>
        <w:sz w:val="28"/>
        <w:szCs w:val="28"/>
      </w:rPr>
      <w:instrText xml:space="preserve">PAGE  </w:instrText>
    </w:r>
    <w:r w:rsidRPr="001718F8">
      <w:rPr>
        <w:rStyle w:val="a4"/>
        <w:rFonts w:asciiTheme="minorEastAsia" w:eastAsiaTheme="minorEastAsia" w:hAnsiTheme="minorEastAsia" w:hint="eastAsia"/>
        <w:sz w:val="28"/>
        <w:szCs w:val="28"/>
      </w:rPr>
      <w:fldChar w:fldCharType="separate"/>
    </w:r>
    <w:r w:rsidR="006E555B">
      <w:rPr>
        <w:rStyle w:val="a4"/>
        <w:rFonts w:asciiTheme="minorEastAsia" w:eastAsiaTheme="minorEastAsia" w:hAnsiTheme="minorEastAsia"/>
        <w:noProof/>
        <w:sz w:val="28"/>
        <w:szCs w:val="28"/>
      </w:rPr>
      <w:t>1</w:t>
    </w:r>
    <w:r w:rsidRPr="001718F8">
      <w:rPr>
        <w:rStyle w:val="a4"/>
        <w:rFonts w:asciiTheme="minorEastAsia" w:eastAsiaTheme="minorEastAsia" w:hAnsiTheme="minorEastAsia" w:hint="eastAsia"/>
        <w:sz w:val="28"/>
        <w:szCs w:val="28"/>
      </w:rPr>
      <w:fldChar w:fldCharType="end"/>
    </w:r>
  </w:p>
  <w:p w:rsidR="003F63D8" w:rsidRDefault="003F63D8" w:rsidP="004933B3">
    <w:pPr>
      <w:pStyle w:val="a3"/>
      <w:ind w:right="360" w:firstLine="360"/>
    </w:pPr>
  </w:p>
  <w:p w:rsidR="00974E08" w:rsidRDefault="00974E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F4A" w:rsidRDefault="000B2F4A">
      <w:r>
        <w:separator/>
      </w:r>
    </w:p>
  </w:footnote>
  <w:footnote w:type="continuationSeparator" w:id="0">
    <w:p w:rsidR="000B2F4A" w:rsidRDefault="000B2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D8" w:rsidRDefault="003F63D8" w:rsidP="001718F8">
    <w:pPr>
      <w:pStyle w:val="a6"/>
      <w:pBdr>
        <w:bottom w:val="none" w:sz="0" w:space="0" w:color="auto"/>
      </w:pBdr>
    </w:pPr>
  </w:p>
  <w:p w:rsidR="00974E08" w:rsidRDefault="00974E0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D8" w:rsidRDefault="003F63D8" w:rsidP="00215640">
    <w:pPr>
      <w:pStyle w:val="a6"/>
      <w:pBdr>
        <w:bottom w:val="none" w:sz="0" w:space="0" w:color="auto"/>
      </w:pBdr>
    </w:pPr>
  </w:p>
  <w:p w:rsidR="00974E08" w:rsidRDefault="00974E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974"/>
    <w:multiLevelType w:val="multilevel"/>
    <w:tmpl w:val="0DF93974"/>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16E86D8E"/>
    <w:multiLevelType w:val="multilevel"/>
    <w:tmpl w:val="16E86D8E"/>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1B815CBA"/>
    <w:multiLevelType w:val="multilevel"/>
    <w:tmpl w:val="1B815CBA"/>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1E240C70"/>
    <w:multiLevelType w:val="multilevel"/>
    <w:tmpl w:val="1E240C70"/>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237E4811"/>
    <w:multiLevelType w:val="multilevel"/>
    <w:tmpl w:val="237E4811"/>
    <w:lvl w:ilvl="0">
      <w:start w:val="1"/>
      <w:numFmt w:val="chineseCountingThousand"/>
      <w:lvlText w:val="（%1）"/>
      <w:lvlJc w:val="left"/>
      <w:pPr>
        <w:ind w:left="0" w:firstLine="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6106E35"/>
    <w:multiLevelType w:val="multilevel"/>
    <w:tmpl w:val="26106E35"/>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2C307BB8"/>
    <w:multiLevelType w:val="multilevel"/>
    <w:tmpl w:val="2C307BB8"/>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2EB33A06"/>
    <w:multiLevelType w:val="hybridMultilevel"/>
    <w:tmpl w:val="5BCE512C"/>
    <w:lvl w:ilvl="0" w:tplc="E444C6A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E795FB0"/>
    <w:multiLevelType w:val="multilevel"/>
    <w:tmpl w:val="3E795FB0"/>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nsid w:val="40136A32"/>
    <w:multiLevelType w:val="hybridMultilevel"/>
    <w:tmpl w:val="1D26BBBA"/>
    <w:lvl w:ilvl="0" w:tplc="AF1C76C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41B44E2C"/>
    <w:multiLevelType w:val="multilevel"/>
    <w:tmpl w:val="41B44E2C"/>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nsid w:val="4E554DE7"/>
    <w:multiLevelType w:val="multilevel"/>
    <w:tmpl w:val="4E554DE7"/>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nsid w:val="5FC14834"/>
    <w:multiLevelType w:val="hybridMultilevel"/>
    <w:tmpl w:val="4AF62E80"/>
    <w:lvl w:ilvl="0" w:tplc="22E06370">
      <w:start w:val="1"/>
      <w:numFmt w:val="japaneseCounting"/>
      <w:lvlText w:val="第%1部"/>
      <w:lvlJc w:val="left"/>
      <w:pPr>
        <w:ind w:left="1952" w:hanging="132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3">
    <w:nsid w:val="64BB32D5"/>
    <w:multiLevelType w:val="multilevel"/>
    <w:tmpl w:val="64BB32D5"/>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nsid w:val="67685555"/>
    <w:multiLevelType w:val="hybridMultilevel"/>
    <w:tmpl w:val="3AE4BF00"/>
    <w:lvl w:ilvl="0" w:tplc="5ED45BF4">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B5B40A2"/>
    <w:multiLevelType w:val="multilevel"/>
    <w:tmpl w:val="6B5B40A2"/>
    <w:lvl w:ilvl="0">
      <w:start w:val="1"/>
      <w:numFmt w:val="chineseCountingThousand"/>
      <w:lvlText w:val="（%1）"/>
      <w:lvlJc w:val="left"/>
      <w:pPr>
        <w:ind w:left="0" w:firstLine="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D9E2107"/>
    <w:multiLevelType w:val="multilevel"/>
    <w:tmpl w:val="6D9E2107"/>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nsid w:val="7F23249D"/>
    <w:multiLevelType w:val="hybridMultilevel"/>
    <w:tmpl w:val="E2A09642"/>
    <w:lvl w:ilvl="0" w:tplc="F30CD932">
      <w:start w:val="1"/>
      <w:numFmt w:val="japaneseCounting"/>
      <w:lvlText w:val="（%1）"/>
      <w:lvlJc w:val="left"/>
      <w:pPr>
        <w:ind w:left="1736" w:hanging="1080"/>
      </w:pPr>
      <w:rPr>
        <w:rFonts w:hint="default"/>
      </w:rPr>
    </w:lvl>
    <w:lvl w:ilvl="1" w:tplc="04090019" w:tentative="1">
      <w:start w:val="1"/>
      <w:numFmt w:val="lowerLetter"/>
      <w:lvlText w:val="%2)"/>
      <w:lvlJc w:val="left"/>
      <w:pPr>
        <w:ind w:left="1496" w:hanging="420"/>
      </w:pPr>
    </w:lvl>
    <w:lvl w:ilvl="2" w:tplc="0409001B" w:tentative="1">
      <w:start w:val="1"/>
      <w:numFmt w:val="lowerRoman"/>
      <w:lvlText w:val="%3."/>
      <w:lvlJc w:val="right"/>
      <w:pPr>
        <w:ind w:left="1916" w:hanging="420"/>
      </w:pPr>
    </w:lvl>
    <w:lvl w:ilvl="3" w:tplc="0409000F" w:tentative="1">
      <w:start w:val="1"/>
      <w:numFmt w:val="decimal"/>
      <w:lvlText w:val="%4."/>
      <w:lvlJc w:val="left"/>
      <w:pPr>
        <w:ind w:left="2336" w:hanging="420"/>
      </w:pPr>
    </w:lvl>
    <w:lvl w:ilvl="4" w:tplc="04090019" w:tentative="1">
      <w:start w:val="1"/>
      <w:numFmt w:val="lowerLetter"/>
      <w:lvlText w:val="%5)"/>
      <w:lvlJc w:val="left"/>
      <w:pPr>
        <w:ind w:left="2756" w:hanging="420"/>
      </w:pPr>
    </w:lvl>
    <w:lvl w:ilvl="5" w:tplc="0409001B" w:tentative="1">
      <w:start w:val="1"/>
      <w:numFmt w:val="lowerRoman"/>
      <w:lvlText w:val="%6."/>
      <w:lvlJc w:val="right"/>
      <w:pPr>
        <w:ind w:left="3176" w:hanging="420"/>
      </w:pPr>
    </w:lvl>
    <w:lvl w:ilvl="6" w:tplc="0409000F" w:tentative="1">
      <w:start w:val="1"/>
      <w:numFmt w:val="decimal"/>
      <w:lvlText w:val="%7."/>
      <w:lvlJc w:val="left"/>
      <w:pPr>
        <w:ind w:left="3596" w:hanging="420"/>
      </w:pPr>
    </w:lvl>
    <w:lvl w:ilvl="7" w:tplc="04090019" w:tentative="1">
      <w:start w:val="1"/>
      <w:numFmt w:val="lowerLetter"/>
      <w:lvlText w:val="%8)"/>
      <w:lvlJc w:val="left"/>
      <w:pPr>
        <w:ind w:left="4016" w:hanging="420"/>
      </w:pPr>
    </w:lvl>
    <w:lvl w:ilvl="8" w:tplc="0409001B" w:tentative="1">
      <w:start w:val="1"/>
      <w:numFmt w:val="lowerRoman"/>
      <w:lvlText w:val="%9."/>
      <w:lvlJc w:val="right"/>
      <w:pPr>
        <w:ind w:left="4436" w:hanging="420"/>
      </w:pPr>
    </w:lvl>
  </w:abstractNum>
  <w:num w:numId="1">
    <w:abstractNumId w:val="17"/>
  </w:num>
  <w:num w:numId="2">
    <w:abstractNumId w:val="9"/>
  </w:num>
  <w:num w:numId="3">
    <w:abstractNumId w:val="12"/>
  </w:num>
  <w:num w:numId="4">
    <w:abstractNumId w:val="7"/>
  </w:num>
  <w:num w:numId="5">
    <w:abstractNumId w:val="14"/>
  </w:num>
  <w:num w:numId="6">
    <w:abstractNumId w:val="1"/>
  </w:num>
  <w:num w:numId="7">
    <w:abstractNumId w:val="4"/>
  </w:num>
  <w:num w:numId="8">
    <w:abstractNumId w:val="15"/>
  </w:num>
  <w:num w:numId="9">
    <w:abstractNumId w:val="5"/>
  </w:num>
  <w:num w:numId="10">
    <w:abstractNumId w:val="10"/>
  </w:num>
  <w:num w:numId="11">
    <w:abstractNumId w:val="6"/>
  </w:num>
  <w:num w:numId="12">
    <w:abstractNumId w:val="3"/>
  </w:num>
  <w:num w:numId="13">
    <w:abstractNumId w:val="13"/>
  </w:num>
  <w:num w:numId="14">
    <w:abstractNumId w:val="11"/>
  </w:num>
  <w:num w:numId="15">
    <w:abstractNumId w:val="16"/>
  </w:num>
  <w:num w:numId="16">
    <w:abstractNumId w:val="8"/>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0777"/>
    <w:rsid w:val="00003371"/>
    <w:rsid w:val="00013ACD"/>
    <w:rsid w:val="0001723B"/>
    <w:rsid w:val="00023A86"/>
    <w:rsid w:val="00031F57"/>
    <w:rsid w:val="000425EE"/>
    <w:rsid w:val="0004496C"/>
    <w:rsid w:val="00062D50"/>
    <w:rsid w:val="000822FC"/>
    <w:rsid w:val="00082599"/>
    <w:rsid w:val="00082FFF"/>
    <w:rsid w:val="000A1847"/>
    <w:rsid w:val="000A3CAF"/>
    <w:rsid w:val="000A453C"/>
    <w:rsid w:val="000A73F0"/>
    <w:rsid w:val="000B2F4A"/>
    <w:rsid w:val="000C10BD"/>
    <w:rsid w:val="000F591A"/>
    <w:rsid w:val="000F63B9"/>
    <w:rsid w:val="0010577B"/>
    <w:rsid w:val="00112C3A"/>
    <w:rsid w:val="001238BA"/>
    <w:rsid w:val="00134969"/>
    <w:rsid w:val="0014060B"/>
    <w:rsid w:val="00154227"/>
    <w:rsid w:val="00154340"/>
    <w:rsid w:val="001629DC"/>
    <w:rsid w:val="00167299"/>
    <w:rsid w:val="001718F8"/>
    <w:rsid w:val="00180E1A"/>
    <w:rsid w:val="00192BB5"/>
    <w:rsid w:val="00195826"/>
    <w:rsid w:val="001A0C3C"/>
    <w:rsid w:val="001C6499"/>
    <w:rsid w:val="001D1707"/>
    <w:rsid w:val="001D2433"/>
    <w:rsid w:val="001D3893"/>
    <w:rsid w:val="001E4546"/>
    <w:rsid w:val="001E51D7"/>
    <w:rsid w:val="002144D1"/>
    <w:rsid w:val="00215640"/>
    <w:rsid w:val="00233E89"/>
    <w:rsid w:val="002355F5"/>
    <w:rsid w:val="00264123"/>
    <w:rsid w:val="00265B40"/>
    <w:rsid w:val="00274A16"/>
    <w:rsid w:val="00275787"/>
    <w:rsid w:val="00276D74"/>
    <w:rsid w:val="002829D5"/>
    <w:rsid w:val="00296B35"/>
    <w:rsid w:val="002A0238"/>
    <w:rsid w:val="002A165B"/>
    <w:rsid w:val="002C101B"/>
    <w:rsid w:val="002C3092"/>
    <w:rsid w:val="002C4726"/>
    <w:rsid w:val="002D4F2C"/>
    <w:rsid w:val="002E41AB"/>
    <w:rsid w:val="002F69EA"/>
    <w:rsid w:val="002F75B6"/>
    <w:rsid w:val="003152D0"/>
    <w:rsid w:val="00323055"/>
    <w:rsid w:val="0034623C"/>
    <w:rsid w:val="00361B1F"/>
    <w:rsid w:val="0037658A"/>
    <w:rsid w:val="003870F4"/>
    <w:rsid w:val="0038735B"/>
    <w:rsid w:val="003914A1"/>
    <w:rsid w:val="00392ACF"/>
    <w:rsid w:val="00396A99"/>
    <w:rsid w:val="003A1625"/>
    <w:rsid w:val="003B5377"/>
    <w:rsid w:val="003E3C3A"/>
    <w:rsid w:val="003E7EE2"/>
    <w:rsid w:val="003F63D8"/>
    <w:rsid w:val="00403BAF"/>
    <w:rsid w:val="00413E30"/>
    <w:rsid w:val="004202EE"/>
    <w:rsid w:val="0044130C"/>
    <w:rsid w:val="0046564C"/>
    <w:rsid w:val="004705FF"/>
    <w:rsid w:val="0047184E"/>
    <w:rsid w:val="00476C81"/>
    <w:rsid w:val="00476EDD"/>
    <w:rsid w:val="00484126"/>
    <w:rsid w:val="004933B3"/>
    <w:rsid w:val="00494066"/>
    <w:rsid w:val="004A3B59"/>
    <w:rsid w:val="004D1928"/>
    <w:rsid w:val="004D3079"/>
    <w:rsid w:val="004D49CF"/>
    <w:rsid w:val="004E11AE"/>
    <w:rsid w:val="004E12B6"/>
    <w:rsid w:val="00510308"/>
    <w:rsid w:val="00532513"/>
    <w:rsid w:val="00535F7C"/>
    <w:rsid w:val="00536136"/>
    <w:rsid w:val="00541141"/>
    <w:rsid w:val="00541269"/>
    <w:rsid w:val="005475EA"/>
    <w:rsid w:val="0055236D"/>
    <w:rsid w:val="005615F0"/>
    <w:rsid w:val="00564A2F"/>
    <w:rsid w:val="0059330A"/>
    <w:rsid w:val="005A02A8"/>
    <w:rsid w:val="005A0777"/>
    <w:rsid w:val="005A0BC6"/>
    <w:rsid w:val="005A40C9"/>
    <w:rsid w:val="005A5A5D"/>
    <w:rsid w:val="005A66CE"/>
    <w:rsid w:val="005B39E2"/>
    <w:rsid w:val="005C213E"/>
    <w:rsid w:val="005C4C21"/>
    <w:rsid w:val="005C5070"/>
    <w:rsid w:val="005C6F64"/>
    <w:rsid w:val="005E6B3E"/>
    <w:rsid w:val="005E7BB5"/>
    <w:rsid w:val="00602200"/>
    <w:rsid w:val="00604F0F"/>
    <w:rsid w:val="006052A8"/>
    <w:rsid w:val="00605FB8"/>
    <w:rsid w:val="00617446"/>
    <w:rsid w:val="006445CF"/>
    <w:rsid w:val="00656C7D"/>
    <w:rsid w:val="0067204D"/>
    <w:rsid w:val="00683100"/>
    <w:rsid w:val="00690A7D"/>
    <w:rsid w:val="006C70DE"/>
    <w:rsid w:val="006E555B"/>
    <w:rsid w:val="006E5D9E"/>
    <w:rsid w:val="007065D0"/>
    <w:rsid w:val="0071165F"/>
    <w:rsid w:val="00715179"/>
    <w:rsid w:val="00726A31"/>
    <w:rsid w:val="0073672A"/>
    <w:rsid w:val="00741DB9"/>
    <w:rsid w:val="00744AEA"/>
    <w:rsid w:val="00760A2E"/>
    <w:rsid w:val="00784169"/>
    <w:rsid w:val="007A5B45"/>
    <w:rsid w:val="007B0338"/>
    <w:rsid w:val="007C3344"/>
    <w:rsid w:val="007E7979"/>
    <w:rsid w:val="00806601"/>
    <w:rsid w:val="00810B24"/>
    <w:rsid w:val="00816281"/>
    <w:rsid w:val="0082528D"/>
    <w:rsid w:val="0083295A"/>
    <w:rsid w:val="00842263"/>
    <w:rsid w:val="0085097C"/>
    <w:rsid w:val="00853402"/>
    <w:rsid w:val="00861943"/>
    <w:rsid w:val="00863B45"/>
    <w:rsid w:val="00865E23"/>
    <w:rsid w:val="00867CAA"/>
    <w:rsid w:val="00881414"/>
    <w:rsid w:val="008A0479"/>
    <w:rsid w:val="008C4354"/>
    <w:rsid w:val="008C4998"/>
    <w:rsid w:val="00910803"/>
    <w:rsid w:val="00915A65"/>
    <w:rsid w:val="009219BF"/>
    <w:rsid w:val="00922503"/>
    <w:rsid w:val="00965EC5"/>
    <w:rsid w:val="00966FE2"/>
    <w:rsid w:val="00974E08"/>
    <w:rsid w:val="00982266"/>
    <w:rsid w:val="00984C28"/>
    <w:rsid w:val="0099206F"/>
    <w:rsid w:val="009A040A"/>
    <w:rsid w:val="009A562D"/>
    <w:rsid w:val="009A7FE1"/>
    <w:rsid w:val="009C1591"/>
    <w:rsid w:val="009C7564"/>
    <w:rsid w:val="009D1B5C"/>
    <w:rsid w:val="009D2708"/>
    <w:rsid w:val="009D4825"/>
    <w:rsid w:val="009F464D"/>
    <w:rsid w:val="009F62F6"/>
    <w:rsid w:val="009F63FA"/>
    <w:rsid w:val="009F6C42"/>
    <w:rsid w:val="00A172F3"/>
    <w:rsid w:val="00A25F11"/>
    <w:rsid w:val="00A30DE6"/>
    <w:rsid w:val="00A73668"/>
    <w:rsid w:val="00A82E78"/>
    <w:rsid w:val="00A85A5B"/>
    <w:rsid w:val="00A9797B"/>
    <w:rsid w:val="00AA38ED"/>
    <w:rsid w:val="00AB6028"/>
    <w:rsid w:val="00AC4937"/>
    <w:rsid w:val="00AD476D"/>
    <w:rsid w:val="00AE5616"/>
    <w:rsid w:val="00AF3A50"/>
    <w:rsid w:val="00B0142C"/>
    <w:rsid w:val="00B10C85"/>
    <w:rsid w:val="00B12F11"/>
    <w:rsid w:val="00B14361"/>
    <w:rsid w:val="00B21C4D"/>
    <w:rsid w:val="00B36A00"/>
    <w:rsid w:val="00B431DA"/>
    <w:rsid w:val="00B452E2"/>
    <w:rsid w:val="00B54221"/>
    <w:rsid w:val="00B70158"/>
    <w:rsid w:val="00B72193"/>
    <w:rsid w:val="00B80190"/>
    <w:rsid w:val="00B82EA5"/>
    <w:rsid w:val="00BA2D9E"/>
    <w:rsid w:val="00BB0296"/>
    <w:rsid w:val="00BB0D73"/>
    <w:rsid w:val="00BB6C95"/>
    <w:rsid w:val="00BC1C4D"/>
    <w:rsid w:val="00BC69CA"/>
    <w:rsid w:val="00BD21A5"/>
    <w:rsid w:val="00BD6FDD"/>
    <w:rsid w:val="00BE35D9"/>
    <w:rsid w:val="00BF2B79"/>
    <w:rsid w:val="00C0207F"/>
    <w:rsid w:val="00C12E68"/>
    <w:rsid w:val="00C21153"/>
    <w:rsid w:val="00C23C32"/>
    <w:rsid w:val="00C2489B"/>
    <w:rsid w:val="00C25B26"/>
    <w:rsid w:val="00C47EA6"/>
    <w:rsid w:val="00C504B7"/>
    <w:rsid w:val="00C50EEA"/>
    <w:rsid w:val="00C57A19"/>
    <w:rsid w:val="00C742A6"/>
    <w:rsid w:val="00C75A27"/>
    <w:rsid w:val="00C760B4"/>
    <w:rsid w:val="00C851E7"/>
    <w:rsid w:val="00CB2468"/>
    <w:rsid w:val="00CB6370"/>
    <w:rsid w:val="00CC562B"/>
    <w:rsid w:val="00CE36BC"/>
    <w:rsid w:val="00CE36D0"/>
    <w:rsid w:val="00CF2053"/>
    <w:rsid w:val="00CF6B83"/>
    <w:rsid w:val="00D25284"/>
    <w:rsid w:val="00D3374E"/>
    <w:rsid w:val="00D37267"/>
    <w:rsid w:val="00D4264F"/>
    <w:rsid w:val="00D42E90"/>
    <w:rsid w:val="00D50C4F"/>
    <w:rsid w:val="00D51033"/>
    <w:rsid w:val="00D564C5"/>
    <w:rsid w:val="00D763C3"/>
    <w:rsid w:val="00D8494E"/>
    <w:rsid w:val="00D913C5"/>
    <w:rsid w:val="00D9176C"/>
    <w:rsid w:val="00D97CB9"/>
    <w:rsid w:val="00DA1C3B"/>
    <w:rsid w:val="00DB4B7C"/>
    <w:rsid w:val="00DC3678"/>
    <w:rsid w:val="00DD01EE"/>
    <w:rsid w:val="00DE568E"/>
    <w:rsid w:val="00DF28E6"/>
    <w:rsid w:val="00E106C1"/>
    <w:rsid w:val="00E13223"/>
    <w:rsid w:val="00E20073"/>
    <w:rsid w:val="00E55047"/>
    <w:rsid w:val="00E56FFB"/>
    <w:rsid w:val="00E710AD"/>
    <w:rsid w:val="00E72015"/>
    <w:rsid w:val="00E77A6A"/>
    <w:rsid w:val="00E82844"/>
    <w:rsid w:val="00E835C4"/>
    <w:rsid w:val="00EA10DD"/>
    <w:rsid w:val="00EC1D3D"/>
    <w:rsid w:val="00EE58B8"/>
    <w:rsid w:val="00EE6C33"/>
    <w:rsid w:val="00EF5F9E"/>
    <w:rsid w:val="00F012BE"/>
    <w:rsid w:val="00F029A4"/>
    <w:rsid w:val="00F1640D"/>
    <w:rsid w:val="00F238BB"/>
    <w:rsid w:val="00F26C7F"/>
    <w:rsid w:val="00F352D0"/>
    <w:rsid w:val="00F37A8A"/>
    <w:rsid w:val="00F40D4B"/>
    <w:rsid w:val="00F45046"/>
    <w:rsid w:val="00F47C47"/>
    <w:rsid w:val="00F55FCA"/>
    <w:rsid w:val="00F62595"/>
    <w:rsid w:val="00F85326"/>
    <w:rsid w:val="00F867C9"/>
    <w:rsid w:val="00F938A0"/>
    <w:rsid w:val="00FA57B2"/>
    <w:rsid w:val="00FA689B"/>
    <w:rsid w:val="00FA722A"/>
    <w:rsid w:val="00FC2C04"/>
    <w:rsid w:val="00FC4504"/>
    <w:rsid w:val="00FC537E"/>
    <w:rsid w:val="00FD0414"/>
    <w:rsid w:val="00FD4507"/>
    <w:rsid w:val="00FF42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qFormat="1"/>
    <w:lsdException w:name="header" w:qFormat="1"/>
    <w:lsdException w:name="footer" w:qFormat="1"/>
    <w:lsdException w:name="caption" w:uiPriority="35" w:qFormat="1"/>
    <w:lsdException w:name="List" w:uiPriority="0" w:qFormat="1"/>
    <w:lsdException w:name="Title" w:semiHidden="0" w:uiPriority="10" w:unhideWhenUsed="0" w:qFormat="1"/>
    <w:lsdException w:name="Default Paragraph Font" w:uiPriority="1"/>
    <w:lsdException w:name="Body Text" w:qFormat="1"/>
    <w:lsdException w:name="Body Text Indent" w:qFormat="1"/>
    <w:lsdException w:name="Subtitle" w:semiHidden="0" w:unhideWhenUsed="0" w:qFormat="1"/>
    <w:lsdException w:name="Date" w:uiPriority="0" w:qFormat="1"/>
    <w:lsdException w:name="Body Text Indent 2" w:qFormat="1"/>
    <w:lsdException w:name="Body Text Indent 3" w:uiPriority="0"/>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Plain Text" w:uiPriority="0" w:qFormat="1"/>
    <w:lsdException w:name="Normal (Web)" w:qFormat="1"/>
    <w:lsdException w:name="HTML Preformatted"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777"/>
    <w:pPr>
      <w:widowControl w:val="0"/>
      <w:jc w:val="both"/>
    </w:pPr>
    <w:rPr>
      <w:rFonts w:ascii="Times New Roman" w:eastAsia="宋体" w:hAnsi="Times New Roman" w:cs="Times New Roman"/>
      <w:szCs w:val="24"/>
    </w:rPr>
  </w:style>
  <w:style w:type="paragraph" w:styleId="1">
    <w:name w:val="heading 1"/>
    <w:basedOn w:val="a"/>
    <w:next w:val="a"/>
    <w:link w:val="1Char"/>
    <w:qFormat/>
    <w:rsid w:val="003914A1"/>
    <w:pPr>
      <w:keepNext/>
      <w:keepLines/>
      <w:spacing w:before="340" w:after="330" w:line="360" w:lineRule="auto"/>
      <w:jc w:val="center"/>
      <w:outlineLvl w:val="0"/>
    </w:pPr>
    <w:rPr>
      <w:rFonts w:ascii="Calibri" w:hAnsi="Calibri"/>
      <w:b/>
      <w:bCs/>
      <w:kern w:val="44"/>
      <w:sz w:val="44"/>
      <w:szCs w:val="44"/>
    </w:rPr>
  </w:style>
  <w:style w:type="paragraph" w:styleId="2">
    <w:name w:val="heading 2"/>
    <w:basedOn w:val="a"/>
    <w:next w:val="a"/>
    <w:link w:val="2Char"/>
    <w:uiPriority w:val="9"/>
    <w:unhideWhenUsed/>
    <w:qFormat/>
    <w:rsid w:val="003914A1"/>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Char"/>
    <w:uiPriority w:val="9"/>
    <w:unhideWhenUsed/>
    <w:qFormat/>
    <w:rsid w:val="003914A1"/>
    <w:pPr>
      <w:keepNext/>
      <w:keepLines/>
      <w:spacing w:before="260" w:after="260" w:line="416" w:lineRule="auto"/>
      <w:outlineLvl w:val="2"/>
    </w:pPr>
    <w:rPr>
      <w:rFonts w:ascii="Calibri" w:hAnsi="Calibri"/>
      <w:b/>
      <w:bCs/>
      <w:sz w:val="32"/>
      <w:szCs w:val="32"/>
    </w:rPr>
  </w:style>
  <w:style w:type="paragraph" w:styleId="4">
    <w:name w:val="heading 4"/>
    <w:basedOn w:val="a"/>
    <w:next w:val="a"/>
    <w:link w:val="4Char"/>
    <w:uiPriority w:val="9"/>
    <w:unhideWhenUsed/>
    <w:qFormat/>
    <w:rsid w:val="003914A1"/>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qFormat/>
    <w:rsid w:val="005A0777"/>
    <w:pPr>
      <w:tabs>
        <w:tab w:val="center" w:pos="4153"/>
        <w:tab w:val="right" w:pos="8306"/>
      </w:tabs>
      <w:snapToGrid w:val="0"/>
      <w:jc w:val="left"/>
    </w:pPr>
    <w:rPr>
      <w:sz w:val="18"/>
      <w:szCs w:val="18"/>
    </w:rPr>
  </w:style>
  <w:style w:type="character" w:customStyle="1" w:styleId="Char1">
    <w:name w:val="页脚 Char1"/>
    <w:basedOn w:val="a0"/>
    <w:link w:val="a3"/>
    <w:uiPriority w:val="99"/>
    <w:rsid w:val="005A0777"/>
    <w:rPr>
      <w:rFonts w:ascii="Times New Roman" w:eastAsia="宋体" w:hAnsi="Times New Roman" w:cs="Times New Roman"/>
      <w:sz w:val="18"/>
      <w:szCs w:val="18"/>
    </w:rPr>
  </w:style>
  <w:style w:type="character" w:styleId="a4">
    <w:name w:val="page number"/>
    <w:basedOn w:val="a0"/>
    <w:uiPriority w:val="99"/>
    <w:rsid w:val="005A0777"/>
  </w:style>
  <w:style w:type="paragraph" w:styleId="a5">
    <w:name w:val="Body Text Indent"/>
    <w:basedOn w:val="a"/>
    <w:link w:val="Char10"/>
    <w:uiPriority w:val="99"/>
    <w:qFormat/>
    <w:rsid w:val="00C742A6"/>
    <w:pPr>
      <w:ind w:firstLineChars="200" w:firstLine="560"/>
    </w:pPr>
    <w:rPr>
      <w:rFonts w:ascii="仿宋_GB2312" w:eastAsia="仿宋_GB2312"/>
      <w:kern w:val="0"/>
      <w:sz w:val="24"/>
    </w:rPr>
  </w:style>
  <w:style w:type="character" w:customStyle="1" w:styleId="Char10">
    <w:name w:val="正文文本缩进 Char1"/>
    <w:basedOn w:val="a0"/>
    <w:link w:val="a5"/>
    <w:rsid w:val="00C742A6"/>
    <w:rPr>
      <w:rFonts w:ascii="仿宋_GB2312" w:eastAsia="仿宋_GB2312" w:hAnsi="Times New Roman" w:cs="Times New Roman"/>
      <w:kern w:val="0"/>
      <w:sz w:val="24"/>
      <w:szCs w:val="24"/>
    </w:rPr>
  </w:style>
  <w:style w:type="paragraph" w:styleId="a6">
    <w:name w:val="header"/>
    <w:basedOn w:val="a"/>
    <w:link w:val="Char11"/>
    <w:uiPriority w:val="99"/>
    <w:unhideWhenUsed/>
    <w:qFormat/>
    <w:rsid w:val="00E77A6A"/>
    <w:pPr>
      <w:pBdr>
        <w:bottom w:val="single" w:sz="6" w:space="1" w:color="auto"/>
      </w:pBdr>
      <w:tabs>
        <w:tab w:val="center" w:pos="4153"/>
        <w:tab w:val="right" w:pos="8306"/>
      </w:tabs>
      <w:snapToGrid w:val="0"/>
      <w:jc w:val="center"/>
    </w:pPr>
    <w:rPr>
      <w:sz w:val="18"/>
      <w:szCs w:val="18"/>
    </w:rPr>
  </w:style>
  <w:style w:type="character" w:customStyle="1" w:styleId="Char11">
    <w:name w:val="页眉 Char1"/>
    <w:basedOn w:val="a0"/>
    <w:link w:val="a6"/>
    <w:uiPriority w:val="99"/>
    <w:rsid w:val="00E77A6A"/>
    <w:rPr>
      <w:rFonts w:ascii="Times New Roman" w:eastAsia="宋体" w:hAnsi="Times New Roman" w:cs="Times New Roman"/>
      <w:sz w:val="18"/>
      <w:szCs w:val="18"/>
    </w:rPr>
  </w:style>
  <w:style w:type="paragraph" w:styleId="a7">
    <w:name w:val="List Paragraph"/>
    <w:basedOn w:val="a"/>
    <w:uiPriority w:val="34"/>
    <w:qFormat/>
    <w:rsid w:val="00F938A0"/>
    <w:pPr>
      <w:ind w:firstLineChars="200" w:firstLine="420"/>
    </w:pPr>
  </w:style>
  <w:style w:type="paragraph" w:styleId="a8">
    <w:name w:val="Date"/>
    <w:basedOn w:val="a"/>
    <w:next w:val="a"/>
    <w:link w:val="Char12"/>
    <w:unhideWhenUsed/>
    <w:qFormat/>
    <w:rsid w:val="006445CF"/>
    <w:pPr>
      <w:ind w:leftChars="2500" w:left="100"/>
    </w:pPr>
  </w:style>
  <w:style w:type="character" w:customStyle="1" w:styleId="Char12">
    <w:name w:val="日期 Char1"/>
    <w:basedOn w:val="a0"/>
    <w:link w:val="a8"/>
    <w:uiPriority w:val="99"/>
    <w:qFormat/>
    <w:rsid w:val="006445CF"/>
    <w:rPr>
      <w:rFonts w:ascii="Times New Roman" w:eastAsia="宋体" w:hAnsi="Times New Roman" w:cs="Times New Roman"/>
      <w:szCs w:val="24"/>
    </w:rPr>
  </w:style>
  <w:style w:type="paragraph" w:styleId="a9">
    <w:name w:val="Plain Text"/>
    <w:basedOn w:val="a"/>
    <w:link w:val="Char13"/>
    <w:qFormat/>
    <w:rsid w:val="006445CF"/>
    <w:rPr>
      <w:rFonts w:ascii="宋体" w:hAnsi="Courier New" w:cs="Courier New"/>
      <w:szCs w:val="21"/>
    </w:rPr>
  </w:style>
  <w:style w:type="character" w:customStyle="1" w:styleId="Char13">
    <w:name w:val="纯文本 Char1"/>
    <w:basedOn w:val="a0"/>
    <w:link w:val="a9"/>
    <w:qFormat/>
    <w:rsid w:val="006445CF"/>
    <w:rPr>
      <w:rFonts w:ascii="宋体" w:eastAsia="宋体" w:hAnsi="Courier New" w:cs="Courier New"/>
      <w:szCs w:val="21"/>
    </w:rPr>
  </w:style>
  <w:style w:type="paragraph" w:styleId="aa">
    <w:name w:val="Balloon Text"/>
    <w:basedOn w:val="a"/>
    <w:link w:val="Char14"/>
    <w:uiPriority w:val="99"/>
    <w:qFormat/>
    <w:rsid w:val="006445CF"/>
    <w:rPr>
      <w:sz w:val="18"/>
      <w:szCs w:val="18"/>
    </w:rPr>
  </w:style>
  <w:style w:type="character" w:customStyle="1" w:styleId="Char14">
    <w:name w:val="批注框文本 Char1"/>
    <w:basedOn w:val="a0"/>
    <w:link w:val="aa"/>
    <w:rsid w:val="006445CF"/>
    <w:rPr>
      <w:rFonts w:ascii="Times New Roman" w:eastAsia="宋体" w:hAnsi="Times New Roman" w:cs="Times New Roman"/>
      <w:sz w:val="18"/>
      <w:szCs w:val="18"/>
    </w:rPr>
  </w:style>
  <w:style w:type="paragraph" w:styleId="ab">
    <w:name w:val="Normal (Web)"/>
    <w:basedOn w:val="a"/>
    <w:uiPriority w:val="99"/>
    <w:qFormat/>
    <w:rsid w:val="006445CF"/>
    <w:pPr>
      <w:widowControl/>
      <w:spacing w:before="100" w:beforeAutospacing="1" w:after="100" w:afterAutospacing="1"/>
      <w:jc w:val="left"/>
    </w:pPr>
    <w:rPr>
      <w:rFonts w:ascii="宋体" w:hAnsi="宋体" w:cs="宋体"/>
      <w:kern w:val="0"/>
      <w:sz w:val="24"/>
    </w:rPr>
  </w:style>
  <w:style w:type="character" w:styleId="ac">
    <w:name w:val="FollowedHyperlink"/>
    <w:basedOn w:val="a0"/>
    <w:uiPriority w:val="99"/>
    <w:unhideWhenUsed/>
    <w:qFormat/>
    <w:rsid w:val="006445CF"/>
    <w:rPr>
      <w:color w:val="800080"/>
      <w:u w:val="single"/>
    </w:rPr>
  </w:style>
  <w:style w:type="character" w:styleId="ad">
    <w:name w:val="Hyperlink"/>
    <w:basedOn w:val="a0"/>
    <w:uiPriority w:val="99"/>
    <w:unhideWhenUsed/>
    <w:qFormat/>
    <w:rsid w:val="006445CF"/>
    <w:rPr>
      <w:color w:val="0000FF"/>
      <w:u w:val="single"/>
    </w:rPr>
  </w:style>
  <w:style w:type="table" w:styleId="ae">
    <w:name w:val="Table Grid"/>
    <w:basedOn w:val="a1"/>
    <w:uiPriority w:val="39"/>
    <w:qFormat/>
    <w:rsid w:val="006445C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无间隔1"/>
    <w:uiPriority w:val="99"/>
    <w:qFormat/>
    <w:rsid w:val="006445CF"/>
    <w:pPr>
      <w:widowControl w:val="0"/>
      <w:jc w:val="both"/>
    </w:pPr>
    <w:rPr>
      <w:rFonts w:ascii="Times New Roman" w:eastAsia="宋体" w:hAnsi="Times New Roman" w:cs="Times New Roman"/>
      <w:szCs w:val="24"/>
    </w:rPr>
  </w:style>
  <w:style w:type="paragraph" w:customStyle="1" w:styleId="CharCharCharChar">
    <w:name w:val="Char Char Char Char"/>
    <w:basedOn w:val="a"/>
    <w:rsid w:val="006445CF"/>
    <w:rPr>
      <w:rFonts w:ascii="Tahoma" w:hAnsi="Tahoma" w:cs="Tahoma"/>
      <w:sz w:val="24"/>
    </w:rPr>
  </w:style>
  <w:style w:type="paragraph" w:customStyle="1" w:styleId="11">
    <w:name w:val="列出段落1"/>
    <w:basedOn w:val="a"/>
    <w:uiPriority w:val="99"/>
    <w:qFormat/>
    <w:rsid w:val="006445CF"/>
    <w:pPr>
      <w:ind w:firstLineChars="200" w:firstLine="420"/>
    </w:pPr>
    <w:rPr>
      <w:szCs w:val="21"/>
    </w:rPr>
  </w:style>
  <w:style w:type="paragraph" w:customStyle="1" w:styleId="CharCharCharCharCharCharChar">
    <w:name w:val="Char Char Char Char Char Char Char"/>
    <w:basedOn w:val="a"/>
    <w:qFormat/>
    <w:rsid w:val="006445CF"/>
    <w:pPr>
      <w:widowControl/>
      <w:spacing w:after="160" w:line="240" w:lineRule="exact"/>
      <w:jc w:val="left"/>
    </w:pPr>
    <w:rPr>
      <w:rFonts w:ascii="Verdana" w:eastAsia="仿宋_GB2312" w:hAnsi="Verdana" w:cs="Verdana"/>
      <w:kern w:val="0"/>
      <w:sz w:val="24"/>
      <w:lang w:eastAsia="en-US"/>
    </w:rPr>
  </w:style>
  <w:style w:type="paragraph" w:customStyle="1" w:styleId="CharCharCharCharCharCharChar1">
    <w:name w:val="Char Char Char Char Char Char Char1"/>
    <w:basedOn w:val="a"/>
    <w:qFormat/>
    <w:rsid w:val="006445CF"/>
    <w:pPr>
      <w:widowControl/>
      <w:spacing w:after="160" w:line="240" w:lineRule="exact"/>
      <w:jc w:val="left"/>
    </w:pPr>
    <w:rPr>
      <w:rFonts w:ascii="Verdana" w:eastAsia="仿宋_GB2312" w:hAnsi="Verdana" w:cs="Verdana"/>
      <w:kern w:val="0"/>
      <w:sz w:val="24"/>
      <w:lang w:eastAsia="en-US"/>
    </w:rPr>
  </w:style>
  <w:style w:type="paragraph" w:customStyle="1" w:styleId="font5">
    <w:name w:val="font5"/>
    <w:basedOn w:val="a"/>
    <w:qFormat/>
    <w:rsid w:val="006445CF"/>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qFormat/>
    <w:rsid w:val="006445CF"/>
    <w:pPr>
      <w:widowControl/>
      <w:spacing w:before="100" w:beforeAutospacing="1" w:after="100" w:afterAutospacing="1"/>
      <w:jc w:val="center"/>
    </w:pPr>
    <w:rPr>
      <w:rFonts w:ascii="宋体" w:hAnsi="宋体" w:cs="宋体"/>
      <w:kern w:val="0"/>
      <w:sz w:val="24"/>
    </w:rPr>
  </w:style>
  <w:style w:type="paragraph" w:customStyle="1" w:styleId="xl64">
    <w:name w:val="xl64"/>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65">
    <w:name w:val="xl65"/>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6">
    <w:name w:val="xl66"/>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7">
    <w:name w:val="xl67"/>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8">
    <w:name w:val="xl68"/>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69">
    <w:name w:val="xl69"/>
    <w:basedOn w:val="a"/>
    <w:qFormat/>
    <w:rsid w:val="006445CF"/>
    <w:pPr>
      <w:widowControl/>
      <w:spacing w:before="100" w:beforeAutospacing="1" w:after="100" w:afterAutospacing="1"/>
      <w:jc w:val="center"/>
    </w:pPr>
    <w:rPr>
      <w:rFonts w:ascii="宋体" w:hAnsi="宋体" w:cs="宋体"/>
      <w:kern w:val="0"/>
      <w:sz w:val="24"/>
    </w:rPr>
  </w:style>
  <w:style w:type="paragraph" w:customStyle="1" w:styleId="xl70">
    <w:name w:val="xl70"/>
    <w:basedOn w:val="a"/>
    <w:qFormat/>
    <w:rsid w:val="006445CF"/>
    <w:pPr>
      <w:widowControl/>
      <w:spacing w:before="100" w:beforeAutospacing="1" w:after="100" w:afterAutospacing="1"/>
      <w:jc w:val="center"/>
    </w:pPr>
    <w:rPr>
      <w:rFonts w:ascii="宋体" w:hAnsi="宋体" w:cs="宋体"/>
      <w:kern w:val="0"/>
      <w:sz w:val="20"/>
      <w:szCs w:val="20"/>
    </w:rPr>
  </w:style>
  <w:style w:type="paragraph" w:customStyle="1" w:styleId="xl71">
    <w:name w:val="xl71"/>
    <w:basedOn w:val="a"/>
    <w:qFormat/>
    <w:rsid w:val="006445CF"/>
    <w:pPr>
      <w:widowControl/>
      <w:pBdr>
        <w:top w:val="single" w:sz="4" w:space="0" w:color="auto"/>
        <w:left w:val="single" w:sz="4" w:space="0" w:color="auto"/>
        <w:bottom w:val="single" w:sz="4" w:space="0" w:color="auto"/>
      </w:pBdr>
      <w:spacing w:before="100" w:beforeAutospacing="1" w:after="100" w:afterAutospacing="1"/>
      <w:jc w:val="center"/>
    </w:pPr>
    <w:rPr>
      <w:rFonts w:ascii="方正小标宋简体" w:eastAsia="方正小标宋简体" w:hAnsi="宋体" w:cs="宋体"/>
      <w:kern w:val="0"/>
      <w:sz w:val="36"/>
      <w:szCs w:val="36"/>
    </w:rPr>
  </w:style>
  <w:style w:type="paragraph" w:customStyle="1" w:styleId="xl72">
    <w:name w:val="xl72"/>
    <w:basedOn w:val="a"/>
    <w:qFormat/>
    <w:rsid w:val="006445CF"/>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73">
    <w:name w:val="xl73"/>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小标宋简体" w:eastAsia="方正小标宋简体" w:hAnsi="宋体" w:cs="宋体"/>
      <w:kern w:val="0"/>
      <w:sz w:val="36"/>
      <w:szCs w:val="36"/>
    </w:rPr>
  </w:style>
  <w:style w:type="paragraph" w:customStyle="1" w:styleId="xl74">
    <w:name w:val="xl74"/>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5">
    <w:name w:val="xl75"/>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76">
    <w:name w:val="xl76"/>
    <w:basedOn w:val="a"/>
    <w:qFormat/>
    <w:rsid w:val="006445CF"/>
    <w:pPr>
      <w:widowControl/>
      <w:pBdr>
        <w:top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77">
    <w:name w:val="xl77"/>
    <w:basedOn w:val="a"/>
    <w:rsid w:val="006445CF"/>
    <w:pPr>
      <w:widowControl/>
      <w:spacing w:before="100" w:beforeAutospacing="1" w:after="100" w:afterAutospacing="1"/>
      <w:jc w:val="left"/>
    </w:pPr>
    <w:rPr>
      <w:rFonts w:ascii="仿宋_GB2312" w:eastAsia="仿宋_GB2312" w:hAnsi="宋体" w:cs="宋体"/>
      <w:kern w:val="0"/>
      <w:sz w:val="20"/>
      <w:szCs w:val="20"/>
    </w:rPr>
  </w:style>
  <w:style w:type="paragraph" w:customStyle="1" w:styleId="20">
    <w:name w:val="列出段落2"/>
    <w:basedOn w:val="a"/>
    <w:uiPriority w:val="99"/>
    <w:qFormat/>
    <w:rsid w:val="006445CF"/>
    <w:pPr>
      <w:ind w:firstLineChars="200" w:firstLine="420"/>
    </w:pPr>
  </w:style>
  <w:style w:type="paragraph" w:styleId="af">
    <w:name w:val="No Spacing"/>
    <w:link w:val="Char"/>
    <w:uiPriority w:val="1"/>
    <w:qFormat/>
    <w:rsid w:val="006445CF"/>
    <w:rPr>
      <w:kern w:val="0"/>
      <w:sz w:val="22"/>
    </w:rPr>
  </w:style>
  <w:style w:type="character" w:customStyle="1" w:styleId="Char">
    <w:name w:val="无间隔 Char"/>
    <w:basedOn w:val="a0"/>
    <w:link w:val="af"/>
    <w:uiPriority w:val="1"/>
    <w:rsid w:val="006445CF"/>
    <w:rPr>
      <w:kern w:val="0"/>
      <w:sz w:val="22"/>
    </w:rPr>
  </w:style>
  <w:style w:type="paragraph" w:styleId="30">
    <w:name w:val="Body Text Indent 3"/>
    <w:basedOn w:val="a"/>
    <w:link w:val="3Char0"/>
    <w:rsid w:val="003870F4"/>
    <w:pPr>
      <w:ind w:firstLineChars="200" w:firstLine="630"/>
    </w:pPr>
    <w:rPr>
      <w:kern w:val="0"/>
      <w:sz w:val="16"/>
      <w:szCs w:val="16"/>
    </w:rPr>
  </w:style>
  <w:style w:type="character" w:customStyle="1" w:styleId="3Char0">
    <w:name w:val="正文文本缩进 3 Char"/>
    <w:basedOn w:val="a0"/>
    <w:link w:val="30"/>
    <w:rsid w:val="003870F4"/>
    <w:rPr>
      <w:rFonts w:ascii="Times New Roman" w:eastAsia="宋体" w:hAnsi="Times New Roman" w:cs="Times New Roman"/>
      <w:kern w:val="0"/>
      <w:sz w:val="16"/>
      <w:szCs w:val="16"/>
    </w:rPr>
  </w:style>
  <w:style w:type="paragraph" w:styleId="af0">
    <w:name w:val="Title"/>
    <w:basedOn w:val="a"/>
    <w:next w:val="a"/>
    <w:link w:val="Char0"/>
    <w:uiPriority w:val="10"/>
    <w:qFormat/>
    <w:rsid w:val="003870F4"/>
    <w:pPr>
      <w:spacing w:before="240" w:after="60"/>
      <w:jc w:val="center"/>
      <w:outlineLvl w:val="0"/>
    </w:pPr>
    <w:rPr>
      <w:rFonts w:asciiTheme="majorHAnsi" w:hAnsiTheme="majorHAnsi" w:cstheme="majorBidi"/>
      <w:b/>
      <w:bCs/>
      <w:sz w:val="32"/>
      <w:szCs w:val="32"/>
    </w:rPr>
  </w:style>
  <w:style w:type="character" w:customStyle="1" w:styleId="Char0">
    <w:name w:val="标题 Char"/>
    <w:basedOn w:val="a0"/>
    <w:link w:val="af0"/>
    <w:uiPriority w:val="10"/>
    <w:rsid w:val="003870F4"/>
    <w:rPr>
      <w:rFonts w:asciiTheme="majorHAnsi" w:eastAsia="宋体" w:hAnsiTheme="majorHAnsi" w:cstheme="majorBidi"/>
      <w:b/>
      <w:bCs/>
      <w:sz w:val="32"/>
      <w:szCs w:val="32"/>
    </w:rPr>
  </w:style>
  <w:style w:type="character" w:styleId="af1">
    <w:name w:val="Strong"/>
    <w:qFormat/>
    <w:rsid w:val="001629DC"/>
    <w:rPr>
      <w:b/>
      <w:bCs/>
    </w:rPr>
  </w:style>
  <w:style w:type="character" w:customStyle="1" w:styleId="12">
    <w:name w:val="标题 1 字符"/>
    <w:basedOn w:val="a0"/>
    <w:uiPriority w:val="9"/>
    <w:rsid w:val="003914A1"/>
    <w:rPr>
      <w:rFonts w:ascii="Times New Roman" w:eastAsia="宋体" w:hAnsi="Times New Roman" w:cs="Times New Roman"/>
      <w:b/>
      <w:bCs/>
      <w:kern w:val="44"/>
      <w:sz w:val="44"/>
      <w:szCs w:val="44"/>
    </w:rPr>
  </w:style>
  <w:style w:type="character" w:customStyle="1" w:styleId="21">
    <w:name w:val="标题 2 字符"/>
    <w:basedOn w:val="a0"/>
    <w:uiPriority w:val="9"/>
    <w:semiHidden/>
    <w:rsid w:val="003914A1"/>
    <w:rPr>
      <w:rFonts w:asciiTheme="majorHAnsi" w:eastAsiaTheme="majorEastAsia" w:hAnsiTheme="majorHAnsi" w:cstheme="majorBidi"/>
      <w:b/>
      <w:bCs/>
      <w:sz w:val="32"/>
      <w:szCs w:val="32"/>
    </w:rPr>
  </w:style>
  <w:style w:type="character" w:customStyle="1" w:styleId="31">
    <w:name w:val="标题 3 字符"/>
    <w:basedOn w:val="a0"/>
    <w:uiPriority w:val="9"/>
    <w:semiHidden/>
    <w:rsid w:val="003914A1"/>
    <w:rPr>
      <w:rFonts w:ascii="Times New Roman" w:eastAsia="宋体" w:hAnsi="Times New Roman" w:cs="Times New Roman"/>
      <w:b/>
      <w:bCs/>
      <w:sz w:val="32"/>
      <w:szCs w:val="32"/>
    </w:rPr>
  </w:style>
  <w:style w:type="character" w:customStyle="1" w:styleId="40">
    <w:name w:val="标题 4 字符"/>
    <w:basedOn w:val="a0"/>
    <w:uiPriority w:val="9"/>
    <w:semiHidden/>
    <w:rsid w:val="003914A1"/>
    <w:rPr>
      <w:rFonts w:asciiTheme="majorHAnsi" w:eastAsiaTheme="majorEastAsia" w:hAnsiTheme="majorHAnsi" w:cstheme="majorBidi"/>
      <w:b/>
      <w:bCs/>
      <w:sz w:val="28"/>
      <w:szCs w:val="28"/>
    </w:rPr>
  </w:style>
  <w:style w:type="paragraph" w:styleId="af2">
    <w:name w:val="annotation text"/>
    <w:basedOn w:val="a"/>
    <w:link w:val="Char15"/>
    <w:uiPriority w:val="99"/>
    <w:semiHidden/>
    <w:unhideWhenUsed/>
    <w:qFormat/>
    <w:rsid w:val="003914A1"/>
    <w:pPr>
      <w:jc w:val="left"/>
    </w:pPr>
  </w:style>
  <w:style w:type="character" w:customStyle="1" w:styleId="Char15">
    <w:name w:val="批注文字 Char1"/>
    <w:basedOn w:val="a0"/>
    <w:link w:val="af2"/>
    <w:uiPriority w:val="99"/>
    <w:semiHidden/>
    <w:rsid w:val="003914A1"/>
    <w:rPr>
      <w:rFonts w:ascii="Times New Roman" w:eastAsia="宋体" w:hAnsi="Times New Roman" w:cs="Times New Roman"/>
      <w:szCs w:val="24"/>
    </w:rPr>
  </w:style>
  <w:style w:type="paragraph" w:styleId="af3">
    <w:name w:val="annotation subject"/>
    <w:basedOn w:val="af2"/>
    <w:next w:val="af2"/>
    <w:link w:val="Char2"/>
    <w:uiPriority w:val="99"/>
    <w:semiHidden/>
    <w:unhideWhenUsed/>
    <w:qFormat/>
    <w:rsid w:val="003914A1"/>
    <w:rPr>
      <w:b/>
      <w:bCs/>
    </w:rPr>
  </w:style>
  <w:style w:type="character" w:customStyle="1" w:styleId="af4">
    <w:name w:val="批注主题 字符"/>
    <w:basedOn w:val="Char15"/>
    <w:uiPriority w:val="99"/>
    <w:semiHidden/>
    <w:rsid w:val="003914A1"/>
    <w:rPr>
      <w:rFonts w:ascii="Times New Roman" w:eastAsia="宋体" w:hAnsi="Times New Roman" w:cs="Times New Roman"/>
      <w:b/>
      <w:bCs/>
      <w:szCs w:val="24"/>
    </w:rPr>
  </w:style>
  <w:style w:type="paragraph" w:styleId="7">
    <w:name w:val="toc 7"/>
    <w:basedOn w:val="a"/>
    <w:next w:val="a"/>
    <w:uiPriority w:val="39"/>
    <w:unhideWhenUsed/>
    <w:qFormat/>
    <w:rsid w:val="003914A1"/>
    <w:pPr>
      <w:ind w:leftChars="1200" w:left="2520"/>
    </w:pPr>
    <w:rPr>
      <w:rFonts w:ascii="Calibri" w:hAnsi="Calibri"/>
      <w:szCs w:val="22"/>
    </w:rPr>
  </w:style>
  <w:style w:type="paragraph" w:styleId="af5">
    <w:name w:val="Normal Indent"/>
    <w:basedOn w:val="a"/>
    <w:qFormat/>
    <w:rsid w:val="003914A1"/>
    <w:pPr>
      <w:ind w:firstLineChars="200" w:firstLine="420"/>
    </w:pPr>
  </w:style>
  <w:style w:type="paragraph" w:styleId="af6">
    <w:name w:val="Body Text"/>
    <w:basedOn w:val="a"/>
    <w:link w:val="Char3"/>
    <w:uiPriority w:val="99"/>
    <w:semiHidden/>
    <w:qFormat/>
    <w:rsid w:val="003914A1"/>
    <w:pPr>
      <w:tabs>
        <w:tab w:val="left" w:pos="0"/>
      </w:tabs>
    </w:pPr>
    <w:rPr>
      <w:sz w:val="32"/>
    </w:rPr>
  </w:style>
  <w:style w:type="character" w:customStyle="1" w:styleId="af7">
    <w:name w:val="正文文本 字符"/>
    <w:basedOn w:val="a0"/>
    <w:uiPriority w:val="99"/>
    <w:semiHidden/>
    <w:rsid w:val="003914A1"/>
    <w:rPr>
      <w:rFonts w:ascii="Times New Roman" w:eastAsia="宋体" w:hAnsi="Times New Roman" w:cs="Times New Roman"/>
      <w:szCs w:val="24"/>
    </w:rPr>
  </w:style>
  <w:style w:type="paragraph" w:styleId="af8">
    <w:name w:val="Block Text"/>
    <w:basedOn w:val="a"/>
    <w:qFormat/>
    <w:rsid w:val="003914A1"/>
    <w:pPr>
      <w:widowControl/>
      <w:spacing w:before="100" w:beforeAutospacing="1" w:after="100" w:afterAutospacing="1"/>
      <w:jc w:val="left"/>
    </w:pPr>
    <w:rPr>
      <w:rFonts w:ascii="ˎ̥" w:hAnsi="ˎ̥" w:cs="宋体"/>
      <w:kern w:val="0"/>
      <w:sz w:val="18"/>
      <w:szCs w:val="18"/>
    </w:rPr>
  </w:style>
  <w:style w:type="paragraph" w:styleId="5">
    <w:name w:val="toc 5"/>
    <w:basedOn w:val="a"/>
    <w:next w:val="a"/>
    <w:uiPriority w:val="39"/>
    <w:unhideWhenUsed/>
    <w:qFormat/>
    <w:rsid w:val="003914A1"/>
    <w:pPr>
      <w:ind w:leftChars="800" w:left="1680"/>
    </w:pPr>
    <w:rPr>
      <w:rFonts w:ascii="Calibri" w:hAnsi="Calibri"/>
      <w:szCs w:val="22"/>
    </w:rPr>
  </w:style>
  <w:style w:type="paragraph" w:styleId="32">
    <w:name w:val="toc 3"/>
    <w:basedOn w:val="a"/>
    <w:next w:val="a"/>
    <w:uiPriority w:val="39"/>
    <w:unhideWhenUsed/>
    <w:qFormat/>
    <w:rsid w:val="003914A1"/>
    <w:pPr>
      <w:ind w:leftChars="400" w:left="840"/>
    </w:pPr>
    <w:rPr>
      <w:rFonts w:ascii="Calibri" w:hAnsi="Calibri"/>
      <w:szCs w:val="22"/>
    </w:rPr>
  </w:style>
  <w:style w:type="paragraph" w:styleId="8">
    <w:name w:val="toc 8"/>
    <w:basedOn w:val="a"/>
    <w:next w:val="a"/>
    <w:uiPriority w:val="39"/>
    <w:unhideWhenUsed/>
    <w:qFormat/>
    <w:rsid w:val="003914A1"/>
    <w:pPr>
      <w:ind w:leftChars="1400" w:left="2940"/>
    </w:pPr>
    <w:rPr>
      <w:rFonts w:ascii="Calibri" w:hAnsi="Calibri"/>
      <w:szCs w:val="22"/>
    </w:rPr>
  </w:style>
  <w:style w:type="paragraph" w:styleId="22">
    <w:name w:val="Body Text Indent 2"/>
    <w:basedOn w:val="a"/>
    <w:link w:val="2Char0"/>
    <w:uiPriority w:val="99"/>
    <w:semiHidden/>
    <w:unhideWhenUsed/>
    <w:qFormat/>
    <w:rsid w:val="003914A1"/>
    <w:pPr>
      <w:tabs>
        <w:tab w:val="left" w:pos="7020"/>
      </w:tabs>
      <w:spacing w:line="400" w:lineRule="exact"/>
      <w:ind w:firstLineChars="200" w:firstLine="640"/>
    </w:pPr>
    <w:rPr>
      <w:rFonts w:ascii="仿宋_GB2312" w:eastAsia="仿宋_GB2312" w:hAnsi="宋体"/>
      <w:sz w:val="32"/>
    </w:rPr>
  </w:style>
  <w:style w:type="character" w:customStyle="1" w:styleId="23">
    <w:name w:val="正文文本缩进 2 字符"/>
    <w:basedOn w:val="a0"/>
    <w:uiPriority w:val="99"/>
    <w:semiHidden/>
    <w:rsid w:val="003914A1"/>
    <w:rPr>
      <w:rFonts w:ascii="Times New Roman" w:eastAsia="宋体" w:hAnsi="Times New Roman" w:cs="Times New Roman"/>
      <w:szCs w:val="24"/>
    </w:rPr>
  </w:style>
  <w:style w:type="paragraph" w:styleId="13">
    <w:name w:val="toc 1"/>
    <w:basedOn w:val="a"/>
    <w:next w:val="a"/>
    <w:uiPriority w:val="39"/>
    <w:unhideWhenUsed/>
    <w:qFormat/>
    <w:rsid w:val="003914A1"/>
    <w:rPr>
      <w:rFonts w:ascii="Calibri" w:hAnsi="Calibri"/>
      <w:szCs w:val="22"/>
    </w:rPr>
  </w:style>
  <w:style w:type="paragraph" w:styleId="41">
    <w:name w:val="toc 4"/>
    <w:basedOn w:val="a"/>
    <w:next w:val="a"/>
    <w:uiPriority w:val="39"/>
    <w:unhideWhenUsed/>
    <w:qFormat/>
    <w:rsid w:val="003914A1"/>
    <w:pPr>
      <w:ind w:leftChars="600" w:left="1260"/>
    </w:pPr>
    <w:rPr>
      <w:rFonts w:ascii="Calibri" w:hAnsi="Calibri"/>
      <w:szCs w:val="22"/>
    </w:rPr>
  </w:style>
  <w:style w:type="paragraph" w:styleId="af9">
    <w:name w:val="Subtitle"/>
    <w:basedOn w:val="a"/>
    <w:next w:val="a"/>
    <w:link w:val="Char4"/>
    <w:uiPriority w:val="99"/>
    <w:qFormat/>
    <w:rsid w:val="003914A1"/>
    <w:pPr>
      <w:spacing w:before="240" w:after="60" w:line="312" w:lineRule="auto"/>
      <w:jc w:val="center"/>
      <w:outlineLvl w:val="1"/>
    </w:pPr>
    <w:rPr>
      <w:rFonts w:ascii="Calibri Light" w:hAnsi="Calibri Light"/>
      <w:b/>
      <w:bCs/>
      <w:kern w:val="28"/>
      <w:sz w:val="32"/>
      <w:szCs w:val="32"/>
    </w:rPr>
  </w:style>
  <w:style w:type="character" w:customStyle="1" w:styleId="afa">
    <w:name w:val="副标题 字符"/>
    <w:basedOn w:val="a0"/>
    <w:uiPriority w:val="11"/>
    <w:rsid w:val="003914A1"/>
    <w:rPr>
      <w:b/>
      <w:bCs/>
      <w:kern w:val="28"/>
      <w:sz w:val="32"/>
      <w:szCs w:val="32"/>
    </w:rPr>
  </w:style>
  <w:style w:type="paragraph" w:styleId="afb">
    <w:name w:val="List"/>
    <w:basedOn w:val="a"/>
    <w:semiHidden/>
    <w:qFormat/>
    <w:rsid w:val="003914A1"/>
    <w:pPr>
      <w:ind w:left="420" w:hanging="420"/>
    </w:pPr>
    <w:rPr>
      <w:szCs w:val="20"/>
    </w:rPr>
  </w:style>
  <w:style w:type="paragraph" w:styleId="6">
    <w:name w:val="toc 6"/>
    <w:basedOn w:val="a"/>
    <w:next w:val="a"/>
    <w:uiPriority w:val="39"/>
    <w:unhideWhenUsed/>
    <w:qFormat/>
    <w:rsid w:val="003914A1"/>
    <w:pPr>
      <w:ind w:leftChars="1000" w:left="2100"/>
    </w:pPr>
    <w:rPr>
      <w:rFonts w:ascii="Calibri" w:hAnsi="Calibri"/>
      <w:szCs w:val="22"/>
    </w:rPr>
  </w:style>
  <w:style w:type="paragraph" w:styleId="24">
    <w:name w:val="toc 2"/>
    <w:basedOn w:val="a"/>
    <w:next w:val="a"/>
    <w:uiPriority w:val="39"/>
    <w:unhideWhenUsed/>
    <w:qFormat/>
    <w:rsid w:val="003914A1"/>
    <w:pPr>
      <w:ind w:leftChars="200" w:left="420"/>
    </w:pPr>
    <w:rPr>
      <w:rFonts w:ascii="Calibri" w:hAnsi="Calibri"/>
      <w:szCs w:val="22"/>
    </w:rPr>
  </w:style>
  <w:style w:type="paragraph" w:styleId="9">
    <w:name w:val="toc 9"/>
    <w:basedOn w:val="a"/>
    <w:next w:val="a"/>
    <w:uiPriority w:val="39"/>
    <w:unhideWhenUsed/>
    <w:qFormat/>
    <w:rsid w:val="003914A1"/>
    <w:pPr>
      <w:ind w:leftChars="1600" w:left="3360"/>
    </w:pPr>
    <w:rPr>
      <w:rFonts w:ascii="Calibri" w:hAnsi="Calibri"/>
      <w:szCs w:val="22"/>
    </w:rPr>
  </w:style>
  <w:style w:type="paragraph" w:styleId="HTML">
    <w:name w:val="HTML Preformatted"/>
    <w:basedOn w:val="a"/>
    <w:link w:val="HTMLChar"/>
    <w:uiPriority w:val="99"/>
    <w:qFormat/>
    <w:rsid w:val="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uiPriority w:val="99"/>
    <w:semiHidden/>
    <w:rsid w:val="003914A1"/>
    <w:rPr>
      <w:rFonts w:ascii="Courier New" w:eastAsia="宋体" w:hAnsi="Courier New" w:cs="Courier New"/>
      <w:sz w:val="20"/>
      <w:szCs w:val="20"/>
    </w:rPr>
  </w:style>
  <w:style w:type="paragraph" w:customStyle="1" w:styleId="afc">
    <w:uiPriority w:val="99"/>
    <w:unhideWhenUsed/>
    <w:qFormat/>
    <w:rsid w:val="003914A1"/>
  </w:style>
  <w:style w:type="character" w:customStyle="1" w:styleId="1Char">
    <w:name w:val="标题 1 Char"/>
    <w:basedOn w:val="a0"/>
    <w:link w:val="1"/>
    <w:qFormat/>
    <w:rsid w:val="003914A1"/>
    <w:rPr>
      <w:rFonts w:ascii="Calibri" w:eastAsia="宋体" w:hAnsi="Calibri" w:cs="Times New Roman"/>
      <w:b/>
      <w:bCs/>
      <w:kern w:val="44"/>
      <w:sz w:val="44"/>
      <w:szCs w:val="44"/>
    </w:rPr>
  </w:style>
  <w:style w:type="character" w:customStyle="1" w:styleId="2Char">
    <w:name w:val="标题 2 Char"/>
    <w:basedOn w:val="a0"/>
    <w:link w:val="2"/>
    <w:uiPriority w:val="9"/>
    <w:qFormat/>
    <w:rsid w:val="003914A1"/>
    <w:rPr>
      <w:rFonts w:ascii="Calibri Light" w:eastAsia="宋体" w:hAnsi="Calibri Light" w:cs="Times New Roman"/>
      <w:b/>
      <w:bCs/>
      <w:sz w:val="32"/>
      <w:szCs w:val="32"/>
    </w:rPr>
  </w:style>
  <w:style w:type="character" w:customStyle="1" w:styleId="3Char">
    <w:name w:val="标题 3 Char"/>
    <w:basedOn w:val="a0"/>
    <w:link w:val="3"/>
    <w:uiPriority w:val="9"/>
    <w:qFormat/>
    <w:rsid w:val="003914A1"/>
    <w:rPr>
      <w:rFonts w:ascii="Calibri" w:eastAsia="宋体" w:hAnsi="Calibri" w:cs="Times New Roman"/>
      <w:b/>
      <w:bCs/>
      <w:sz w:val="32"/>
      <w:szCs w:val="32"/>
    </w:rPr>
  </w:style>
  <w:style w:type="character" w:customStyle="1" w:styleId="Char5">
    <w:name w:val="页眉 Char"/>
    <w:basedOn w:val="a0"/>
    <w:uiPriority w:val="99"/>
    <w:qFormat/>
    <w:rsid w:val="003914A1"/>
    <w:rPr>
      <w:sz w:val="18"/>
      <w:szCs w:val="18"/>
    </w:rPr>
  </w:style>
  <w:style w:type="character" w:customStyle="1" w:styleId="Char6">
    <w:name w:val="页脚 Char"/>
    <w:basedOn w:val="a0"/>
    <w:uiPriority w:val="99"/>
    <w:qFormat/>
    <w:rsid w:val="003914A1"/>
    <w:rPr>
      <w:sz w:val="18"/>
      <w:szCs w:val="18"/>
    </w:rPr>
  </w:style>
  <w:style w:type="paragraph" w:customStyle="1" w:styleId="TOC1">
    <w:name w:val="TOC 标题1"/>
    <w:basedOn w:val="1"/>
    <w:next w:val="a"/>
    <w:uiPriority w:val="39"/>
    <w:unhideWhenUsed/>
    <w:qFormat/>
    <w:rsid w:val="003914A1"/>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HTMLChar">
    <w:name w:val="HTML 预设格式 Char"/>
    <w:basedOn w:val="a0"/>
    <w:link w:val="HTML"/>
    <w:uiPriority w:val="99"/>
    <w:qFormat/>
    <w:rsid w:val="003914A1"/>
    <w:rPr>
      <w:rFonts w:ascii="宋体" w:eastAsia="宋体" w:hAnsi="宋体" w:cs="宋体"/>
      <w:kern w:val="0"/>
      <w:sz w:val="24"/>
      <w:szCs w:val="24"/>
    </w:rPr>
  </w:style>
  <w:style w:type="character" w:customStyle="1" w:styleId="Char3">
    <w:name w:val="正文文本 Char"/>
    <w:basedOn w:val="a0"/>
    <w:link w:val="af6"/>
    <w:uiPriority w:val="99"/>
    <w:semiHidden/>
    <w:qFormat/>
    <w:rsid w:val="003914A1"/>
    <w:rPr>
      <w:rFonts w:ascii="Times New Roman" w:eastAsia="宋体" w:hAnsi="Times New Roman" w:cs="Times New Roman"/>
      <w:sz w:val="32"/>
      <w:szCs w:val="24"/>
    </w:rPr>
  </w:style>
  <w:style w:type="character" w:customStyle="1" w:styleId="Char7">
    <w:name w:val="批注文字 Char"/>
    <w:basedOn w:val="a0"/>
    <w:uiPriority w:val="99"/>
    <w:semiHidden/>
    <w:qFormat/>
    <w:rsid w:val="003914A1"/>
    <w:rPr>
      <w:rFonts w:ascii="Times New Roman" w:eastAsia="宋体" w:hAnsi="Times New Roman" w:cs="Times New Roman"/>
      <w:szCs w:val="24"/>
    </w:rPr>
  </w:style>
  <w:style w:type="character" w:customStyle="1" w:styleId="Char4">
    <w:name w:val="副标题 Char"/>
    <w:basedOn w:val="a0"/>
    <w:link w:val="af9"/>
    <w:uiPriority w:val="99"/>
    <w:qFormat/>
    <w:rsid w:val="003914A1"/>
    <w:rPr>
      <w:rFonts w:ascii="Calibri Light" w:eastAsia="宋体" w:hAnsi="Calibri Light" w:cs="Times New Roman"/>
      <w:b/>
      <w:bCs/>
      <w:kern w:val="28"/>
      <w:sz w:val="32"/>
      <w:szCs w:val="32"/>
    </w:rPr>
  </w:style>
  <w:style w:type="character" w:customStyle="1" w:styleId="Char8">
    <w:name w:val="日期 Char"/>
    <w:basedOn w:val="a0"/>
    <w:qFormat/>
    <w:rsid w:val="003914A1"/>
    <w:rPr>
      <w:rFonts w:ascii="Times New Roman" w:eastAsia="宋体" w:hAnsi="Times New Roman" w:cs="Times New Roman"/>
      <w:szCs w:val="24"/>
    </w:rPr>
  </w:style>
  <w:style w:type="character" w:customStyle="1" w:styleId="2Char0">
    <w:name w:val="正文文本缩进 2 Char"/>
    <w:basedOn w:val="a0"/>
    <w:link w:val="22"/>
    <w:uiPriority w:val="99"/>
    <w:semiHidden/>
    <w:qFormat/>
    <w:rsid w:val="003914A1"/>
    <w:rPr>
      <w:rFonts w:ascii="仿宋_GB2312" w:eastAsia="仿宋_GB2312" w:hAnsi="宋体" w:cs="Times New Roman"/>
      <w:sz w:val="32"/>
      <w:szCs w:val="24"/>
    </w:rPr>
  </w:style>
  <w:style w:type="character" w:customStyle="1" w:styleId="Char2">
    <w:name w:val="批注主题 Char"/>
    <w:basedOn w:val="Char7"/>
    <w:link w:val="af3"/>
    <w:uiPriority w:val="99"/>
    <w:semiHidden/>
    <w:qFormat/>
    <w:rsid w:val="003914A1"/>
    <w:rPr>
      <w:rFonts w:ascii="Times New Roman" w:eastAsia="宋体" w:hAnsi="Times New Roman" w:cs="Times New Roman"/>
      <w:b/>
      <w:bCs/>
      <w:szCs w:val="24"/>
    </w:rPr>
  </w:style>
  <w:style w:type="character" w:customStyle="1" w:styleId="Char9">
    <w:name w:val="批注框文本 Char"/>
    <w:basedOn w:val="a0"/>
    <w:uiPriority w:val="99"/>
    <w:semiHidden/>
    <w:qFormat/>
    <w:rsid w:val="003914A1"/>
    <w:rPr>
      <w:rFonts w:ascii="Times New Roman" w:eastAsia="宋体" w:hAnsi="Times New Roman" w:cs="Times New Roman"/>
      <w:sz w:val="18"/>
      <w:szCs w:val="18"/>
    </w:rPr>
  </w:style>
  <w:style w:type="character" w:customStyle="1" w:styleId="Char16">
    <w:name w:val="副标题 Char1"/>
    <w:basedOn w:val="a0"/>
    <w:uiPriority w:val="11"/>
    <w:qFormat/>
    <w:rsid w:val="003914A1"/>
    <w:rPr>
      <w:rFonts w:ascii="Calibri Light" w:hAnsi="Calibri Light" w:cs="Times New Roman" w:hint="default"/>
      <w:b/>
      <w:bCs/>
      <w:kern w:val="28"/>
      <w:sz w:val="32"/>
      <w:szCs w:val="32"/>
    </w:rPr>
  </w:style>
  <w:style w:type="character" w:customStyle="1" w:styleId="Chara">
    <w:name w:val="正文文本缩进 Char"/>
    <w:basedOn w:val="a0"/>
    <w:uiPriority w:val="99"/>
    <w:semiHidden/>
    <w:qFormat/>
    <w:rsid w:val="003914A1"/>
  </w:style>
  <w:style w:type="paragraph" w:customStyle="1" w:styleId="CharCharCharCharCharCharCharChar">
    <w:name w:val="Char Char Char Char Char Char Char Char"/>
    <w:basedOn w:val="a"/>
    <w:qFormat/>
    <w:rsid w:val="003914A1"/>
    <w:pPr>
      <w:widowControl/>
      <w:spacing w:after="160" w:line="240" w:lineRule="exact"/>
      <w:jc w:val="left"/>
    </w:pPr>
    <w:rPr>
      <w:rFonts w:ascii="Verdana" w:hAnsi="Verdana"/>
      <w:kern w:val="0"/>
      <w:sz w:val="20"/>
      <w:szCs w:val="20"/>
      <w:lang w:eastAsia="en-US"/>
    </w:rPr>
  </w:style>
  <w:style w:type="character" w:customStyle="1" w:styleId="4Char">
    <w:name w:val="标题 4 Char"/>
    <w:basedOn w:val="a0"/>
    <w:link w:val="4"/>
    <w:uiPriority w:val="9"/>
    <w:qFormat/>
    <w:rsid w:val="003914A1"/>
    <w:rPr>
      <w:rFonts w:ascii="Calibri Light" w:eastAsia="宋体" w:hAnsi="Calibri Light" w:cs="Times New Roman"/>
      <w:b/>
      <w:bCs/>
      <w:sz w:val="28"/>
      <w:szCs w:val="28"/>
    </w:rPr>
  </w:style>
  <w:style w:type="character" w:customStyle="1" w:styleId="Charb">
    <w:name w:val="纯文本 Char"/>
    <w:basedOn w:val="a0"/>
    <w:qFormat/>
    <w:rsid w:val="003914A1"/>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716949">
      <w:bodyDiv w:val="1"/>
      <w:marLeft w:val="0"/>
      <w:marRight w:val="0"/>
      <w:marTop w:val="0"/>
      <w:marBottom w:val="0"/>
      <w:divBdr>
        <w:top w:val="none" w:sz="0" w:space="0" w:color="auto"/>
        <w:left w:val="none" w:sz="0" w:space="0" w:color="auto"/>
        <w:bottom w:val="none" w:sz="0" w:space="0" w:color="auto"/>
        <w:right w:val="none" w:sz="0" w:space="0" w:color="auto"/>
      </w:divBdr>
    </w:div>
    <w:div w:id="1959337314">
      <w:bodyDiv w:val="1"/>
      <w:marLeft w:val="0"/>
      <w:marRight w:val="0"/>
      <w:marTop w:val="0"/>
      <w:marBottom w:val="0"/>
      <w:divBdr>
        <w:top w:val="none" w:sz="0" w:space="0" w:color="auto"/>
        <w:left w:val="none" w:sz="0" w:space="0" w:color="auto"/>
        <w:bottom w:val="none" w:sz="0" w:space="0" w:color="auto"/>
        <w:right w:val="none" w:sz="0" w:space="0" w:color="auto"/>
      </w:divBdr>
      <w:divsChild>
        <w:div w:id="43139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052CC-C8F7-4BF1-8947-2246055C7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Pages>
  <Words>612</Words>
  <Characters>3492</Characters>
  <Application>Microsoft Office Word</Application>
  <DocSecurity>0</DocSecurity>
  <Lines>29</Lines>
  <Paragraphs>8</Paragraphs>
  <ScaleCrop>false</ScaleCrop>
  <Company>china</Company>
  <LinksUpToDate>false</LinksUpToDate>
  <CharactersWithSpaces>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wangyajun</dc:creator>
  <cp:lastModifiedBy>hgzy</cp:lastModifiedBy>
  <cp:revision>72</cp:revision>
  <cp:lastPrinted>2019-05-31T06:49:00Z</cp:lastPrinted>
  <dcterms:created xsi:type="dcterms:W3CDTF">2018-07-05T06:41:00Z</dcterms:created>
  <dcterms:modified xsi:type="dcterms:W3CDTF">2019-10-28T07:11:00Z</dcterms:modified>
</cp:coreProperties>
</file>