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CB" w:rsidRPr="000D5CCB" w:rsidRDefault="000D5CCB" w:rsidP="00D57C08">
      <w:pPr>
        <w:widowControl/>
        <w:spacing w:before="100" w:beforeAutospacing="1" w:after="180" w:line="450" w:lineRule="atLeast"/>
        <w:jc w:val="center"/>
        <w:rPr>
          <w:rFonts w:ascii="Calibri" w:hAnsi="Calibri" w:cs="Times New Roman"/>
          <w:sz w:val="28"/>
          <w:szCs w:val="28"/>
        </w:rPr>
      </w:pPr>
      <w:bookmarkStart w:id="0" w:name="_GoBack"/>
      <w:bookmarkEnd w:id="0"/>
      <w:r w:rsidRPr="000D5CCB">
        <w:rPr>
          <w:rFonts w:ascii="Calibri" w:hAnsi="Calibri" w:cs="Times New Roman" w:hint="eastAsia"/>
          <w:sz w:val="28"/>
          <w:szCs w:val="28"/>
        </w:rPr>
        <w:t>电动</w:t>
      </w:r>
      <w:r w:rsidR="00B23AB0" w:rsidRPr="000D5CCB">
        <w:rPr>
          <w:rFonts w:ascii="Calibri" w:hAnsi="Calibri" w:cs="Times New Roman" w:hint="eastAsia"/>
          <w:sz w:val="28"/>
          <w:szCs w:val="28"/>
        </w:rPr>
        <w:t>微型</w:t>
      </w:r>
      <w:r w:rsidRPr="000D5CCB">
        <w:rPr>
          <w:rFonts w:ascii="Calibri" w:hAnsi="Calibri" w:cs="Times New Roman" w:hint="eastAsia"/>
          <w:sz w:val="28"/>
          <w:szCs w:val="28"/>
        </w:rPr>
        <w:t>消防车参考参数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56"/>
        <w:gridCol w:w="5103"/>
        <w:gridCol w:w="1513"/>
        <w:gridCol w:w="2076"/>
      </w:tblGrid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气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电控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72V-400A</w:t>
            </w:r>
            <w:r w:rsidRPr="001C1873">
              <w:rPr>
                <w:rFonts w:ascii="宋体" w:hAnsi="宋体" w:cs="宋体" w:hint="eastAsia"/>
                <w:szCs w:val="21"/>
              </w:rPr>
              <w:t>全智能电控</w:t>
            </w:r>
          </w:p>
        </w:tc>
        <w:tc>
          <w:tcPr>
            <w:tcW w:w="3589" w:type="dxa"/>
            <w:gridSpan w:val="2"/>
            <w:vMerge w:val="restart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电池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12V100AH6</w:t>
            </w:r>
            <w:r w:rsidRPr="001C1873">
              <w:rPr>
                <w:rFonts w:ascii="宋体" w:hAnsi="宋体" w:cs="宋体" w:hint="eastAsia"/>
                <w:szCs w:val="21"/>
              </w:rPr>
              <w:t>块</w:t>
            </w:r>
            <w:r w:rsidRPr="001C1873">
              <w:rPr>
                <w:rFonts w:ascii="宋体" w:eastAsia="Times New Roman" w:hAnsi="宋体"/>
                <w:szCs w:val="21"/>
              </w:rPr>
              <w:t>72V</w:t>
            </w:r>
            <w:r w:rsidRPr="001C1873">
              <w:rPr>
                <w:rFonts w:ascii="宋体" w:hAnsi="宋体" w:cs="宋体" w:hint="eastAsia"/>
                <w:szCs w:val="21"/>
              </w:rPr>
              <w:t>（T2N胶体免维护干电）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F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 xml:space="preserve"> 5KW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交流电机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车载式智能化充电机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ind w:firstLineChars="1200" w:firstLine="2520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充电时间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8-10</w:t>
            </w:r>
            <w:r w:rsidRPr="001C1873">
              <w:rPr>
                <w:rFonts w:ascii="宋体" w:hAnsi="宋体" w:cs="宋体" w:hint="eastAsia"/>
                <w:szCs w:val="21"/>
              </w:rPr>
              <w:t>小时（放电率为</w:t>
            </w:r>
            <w:r w:rsidRPr="001C1873">
              <w:rPr>
                <w:rFonts w:ascii="宋体" w:eastAsia="Times New Roman" w:hAnsi="宋体"/>
                <w:szCs w:val="21"/>
              </w:rPr>
              <w:t>80%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技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术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参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数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充电输入电压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 xml:space="preserve">220V 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长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宽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  <w:r w:rsidRPr="001C1873">
              <w:rPr>
                <w:rFonts w:ascii="宋体" w:eastAsia="Times New Roman" w:hAnsi="宋体"/>
                <w:b/>
                <w:color w:val="000000"/>
                <w:szCs w:val="21"/>
              </w:rPr>
              <w:t>4000×1550×2100mm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tabs>
                <w:tab w:val="left" w:pos="0"/>
              </w:tabs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制动距离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ind w:firstLineChars="34" w:firstLine="71"/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≤</w:t>
            </w:r>
            <w:r w:rsidRPr="001C1873">
              <w:rPr>
                <w:rFonts w:ascii="宋体" w:hAnsi="宋体" w:hint="eastAsia"/>
                <w:szCs w:val="21"/>
              </w:rPr>
              <w:t>4</w:t>
            </w:r>
            <w:r w:rsidRPr="001C1873">
              <w:rPr>
                <w:rFonts w:ascii="宋体" w:eastAsia="Times New Roman" w:hAnsi="宋体"/>
                <w:szCs w:val="21"/>
              </w:rPr>
              <w:t>m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整车装备质量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210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额定乘员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整车载荷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8</w:t>
            </w:r>
            <w:r w:rsidRPr="001C1873">
              <w:rPr>
                <w:rFonts w:ascii="宋体" w:eastAsia="Times New Roman" w:hAnsi="宋体"/>
                <w:szCs w:val="21"/>
              </w:rPr>
              <w:t>00kg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最大行驶速度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45km/h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前、后轮距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20/1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最大爬坡度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20%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轴距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hint="eastAsia"/>
                <w:szCs w:val="21"/>
              </w:rPr>
              <w:t>73</w:t>
            </w:r>
            <w:r w:rsidRPr="001C1873">
              <w:rPr>
                <w:rFonts w:ascii="宋体" w:eastAsia="Times New Roman" w:hAnsi="宋体"/>
                <w:szCs w:val="21"/>
              </w:rPr>
              <w:t>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最小转弯半径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4.5m</w:t>
            </w:r>
          </w:p>
        </w:tc>
      </w:tr>
      <w:tr w:rsidR="000D5CCB" w:rsidRPr="001C1873" w:rsidTr="000D5CCB">
        <w:trPr>
          <w:cantSplit/>
          <w:trHeight w:hRule="exact" w:val="66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最小离地间隙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150mm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货箱尺寸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eastAsia="Times New Roman"/>
                <w:szCs w:val="21"/>
              </w:rPr>
              <w:t>1500*1450*2100</w:t>
            </w:r>
          </w:p>
        </w:tc>
      </w:tr>
      <w:tr w:rsidR="000D5CCB" w:rsidRPr="001C1873" w:rsidTr="000D5CCB">
        <w:trPr>
          <w:cantSplit/>
          <w:trHeight w:hRule="exact" w:val="379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身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座椅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第一排座椅（</w:t>
            </w:r>
            <w:r w:rsidRPr="001C1873">
              <w:rPr>
                <w:rFonts w:ascii="宋体" w:eastAsia="Times New Roman" w:hAnsi="宋体"/>
                <w:szCs w:val="21"/>
              </w:rPr>
              <w:t>1+1</w:t>
            </w:r>
            <w:r w:rsidRPr="001C1873">
              <w:rPr>
                <w:rFonts w:ascii="宋体" w:hAnsi="宋体" w:cs="宋体" w:hint="eastAsia"/>
                <w:szCs w:val="21"/>
              </w:rPr>
              <w:t>、皮革面料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szCs w:val="21"/>
              </w:rPr>
              <w:t>高回弹</w:t>
            </w:r>
            <w:r w:rsidRPr="001C1873">
              <w:rPr>
                <w:rFonts w:ascii="宋体" w:eastAsia="Times New Roman" w:hAnsi="宋体"/>
                <w:szCs w:val="21"/>
              </w:rPr>
              <w:t>PU</w:t>
            </w:r>
            <w:r w:rsidRPr="001C1873">
              <w:rPr>
                <w:rFonts w:ascii="宋体" w:hAnsi="宋体" w:cs="宋体" w:hint="eastAsia"/>
                <w:szCs w:val="21"/>
              </w:rPr>
              <w:t>，角调器、灰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色座椅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0D5CCB" w:rsidRPr="001C1873" w:rsidTr="000D5CCB">
        <w:trPr>
          <w:cantSplit/>
          <w:trHeight w:hRule="exact" w:val="413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车体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钢制车架＋注塑外壳</w:t>
            </w:r>
            <w:r w:rsidRPr="001C1873">
              <w:rPr>
                <w:rFonts w:ascii="宋体" w:eastAsia="Times New Roman" w:hAnsi="宋体"/>
                <w:szCs w:val="21"/>
              </w:rPr>
              <w:t>/ABS</w:t>
            </w:r>
            <w:r w:rsidRPr="001C1873">
              <w:rPr>
                <w:rFonts w:ascii="宋体" w:hAnsi="宋体" w:cs="宋体" w:hint="eastAsia"/>
                <w:szCs w:val="21"/>
              </w:rPr>
              <w:t>工程塑料成型件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仪表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液晶仪表显示（含电压、电流、车速、里程、灯光、前后换向等信号）</w:t>
            </w:r>
          </w:p>
        </w:tc>
      </w:tr>
      <w:tr w:rsidR="000D5CCB" w:rsidRPr="001C1873" w:rsidTr="000D5CCB">
        <w:trPr>
          <w:cantSplit/>
          <w:trHeight w:hRule="exact" w:val="369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后视镜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手动型外后视镜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灯光及信号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LED</w:t>
            </w:r>
            <w:r w:rsidRPr="001C1873">
              <w:rPr>
                <w:rFonts w:ascii="宋体" w:hAnsi="宋体" w:cs="宋体" w:hint="eastAsia"/>
                <w:szCs w:val="21"/>
              </w:rPr>
              <w:t>组合前灯、转向灯、组合后尾灯、制动灯、电喇叭及倒车蜂鸣器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音响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</w:t>
            </w:r>
            <w:r w:rsidRPr="001C1873">
              <w:rPr>
                <w:rFonts w:ascii="宋体" w:eastAsia="Times New Roman" w:hAnsi="宋体"/>
                <w:szCs w:val="21"/>
              </w:rPr>
              <w:t>MP3</w:t>
            </w:r>
            <w:r w:rsidRPr="001C1873">
              <w:rPr>
                <w:rFonts w:ascii="宋体" w:hAnsi="宋体" w:cs="宋体" w:hint="eastAsia"/>
                <w:szCs w:val="21"/>
              </w:rPr>
              <w:t>机、专业扬声器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启动开关、灯光及雨刮组合开关、进退档位开关</w:t>
            </w:r>
          </w:p>
        </w:tc>
      </w:tr>
      <w:tr w:rsidR="000D5CCB" w:rsidRPr="001C1873" w:rsidTr="000D5CCB">
        <w:trPr>
          <w:cantSplit/>
          <w:trHeight w:hRule="exact" w:val="337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有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车架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钢结构车架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方向盘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聚氨酯发泡方向盘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底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盘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动力传动系统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无极变速系统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转向系统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齿轮齿条式方向机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麦弗逊式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独立悬挂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后桥及悬挂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整体式后桥（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12.49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高强度钢板弹簧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筒式液压减震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制动系统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前盘式、后鼓式液压制动器、双回路液压制动、驻车制动装置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车轮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12×4.5</w:t>
            </w:r>
            <w:r w:rsidRPr="001C1873">
              <w:rPr>
                <w:rFonts w:ascii="宋体" w:hAnsi="宋体" w:cs="宋体" w:hint="eastAsia"/>
                <w:szCs w:val="21"/>
              </w:rPr>
              <w:t>铸铁轮毂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/70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R1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真空子午胎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 </w:t>
            </w:r>
          </w:p>
        </w:tc>
      </w:tr>
      <w:tr w:rsidR="000D5CCB" w:rsidRPr="001C1873" w:rsidTr="000D5CCB">
        <w:trPr>
          <w:cantSplit/>
          <w:trHeight w:hRule="exact" w:val="620"/>
        </w:trPr>
        <w:tc>
          <w:tcPr>
            <w:tcW w:w="2365" w:type="dxa"/>
            <w:gridSpan w:val="2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水箱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消防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水泵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立方容积不锈钢水箱 1.0厚度；风冷 单缸四冲程 电动 手动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13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马力水泵；扬程50米</w:t>
            </w:r>
          </w:p>
        </w:tc>
      </w:tr>
    </w:tbl>
    <w:p w:rsidR="00340CA5" w:rsidRPr="002406E8" w:rsidRDefault="00183A0D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 w:rsidRPr="00183A0D">
        <w:rPr>
          <w:rFonts w:hint="eastAsia"/>
          <w:b/>
          <w:sz w:val="32"/>
        </w:rPr>
        <w:t>电动微型消防车</w:t>
      </w:r>
      <w:r w:rsidR="00340CA5" w:rsidRPr="00792B95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</w:t>
      </w:r>
      <w:r w:rsidR="00340CA5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340CA5" w:rsidRPr="00EC665C" w:rsidTr="001D6B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340CA5" w:rsidRPr="00EC665C" w:rsidRDefault="00340CA5" w:rsidP="00340C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641"/>
        <w:gridCol w:w="1620"/>
        <w:gridCol w:w="2131"/>
      </w:tblGrid>
      <w:tr w:rsidR="00340CA5" w:rsidRPr="00EC665C" w:rsidTr="001D6B84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792B95" w:rsidRDefault="00340CA5" w:rsidP="00183A0D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92B9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</w:t>
            </w:r>
            <w:r w:rsidR="00183A0D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340CA5" w:rsidRPr="00EC665C" w:rsidTr="001D6B84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792B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 w:rsidR="00340CA5"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</w:r>
            <w:r w:rsidR="00340CA5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          </w:t>
            </w:r>
          </w:p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             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340CA5" w:rsidRPr="00EC665C" w:rsidTr="001D6B84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4A06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详见</w:t>
            </w:r>
            <w:r w:rsidR="004A0602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基本参数表</w:t>
            </w:r>
          </w:p>
        </w:tc>
      </w:tr>
      <w:tr w:rsidR="00340CA5" w:rsidRPr="00EC665C" w:rsidTr="001D6B84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B23AB0" w:rsidRDefault="00B23AB0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诚信声明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法定代表人身份证明书（格式）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340CA5" w:rsidRPr="00EC665C" w:rsidTr="001D6B84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法定代表人授权委托书（格式）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参加这次</w:t>
      </w:r>
      <w:r w:rsidR="00183A0D"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电动微型消防车</w:t>
      </w:r>
      <w:r w:rsidRPr="00340CA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、签约等具体工作，并签署全部有关文件、协议及合同。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340CA5" w:rsidRPr="00EC665C" w:rsidTr="001D6B84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年     月     日</w:t>
      </w:r>
    </w:p>
    <w:p w:rsidR="00340CA5" w:rsidRPr="009D2D0C" w:rsidRDefault="00340CA5"/>
    <w:sectPr w:rsidR="00340CA5" w:rsidRPr="009D2D0C" w:rsidSect="002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98" w:rsidRDefault="009B2198" w:rsidP="009D2D0C">
      <w:r>
        <w:separator/>
      </w:r>
    </w:p>
  </w:endnote>
  <w:endnote w:type="continuationSeparator" w:id="0">
    <w:p w:rsidR="009B2198" w:rsidRDefault="009B2198" w:rsidP="009D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98" w:rsidRDefault="009B2198" w:rsidP="009D2D0C">
      <w:r>
        <w:separator/>
      </w:r>
    </w:p>
  </w:footnote>
  <w:footnote w:type="continuationSeparator" w:id="0">
    <w:p w:rsidR="009B2198" w:rsidRDefault="009B2198" w:rsidP="009D2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39D"/>
    <w:rsid w:val="000074CD"/>
    <w:rsid w:val="00030868"/>
    <w:rsid w:val="00064641"/>
    <w:rsid w:val="000D5CCB"/>
    <w:rsid w:val="000F6554"/>
    <w:rsid w:val="00133339"/>
    <w:rsid w:val="0017435F"/>
    <w:rsid w:val="00183A0D"/>
    <w:rsid w:val="00216B73"/>
    <w:rsid w:val="00260D1A"/>
    <w:rsid w:val="00263B9C"/>
    <w:rsid w:val="002762EB"/>
    <w:rsid w:val="00310828"/>
    <w:rsid w:val="00340CA5"/>
    <w:rsid w:val="003712CE"/>
    <w:rsid w:val="003C5C14"/>
    <w:rsid w:val="003C6BCC"/>
    <w:rsid w:val="00486AFB"/>
    <w:rsid w:val="004A0602"/>
    <w:rsid w:val="004D681D"/>
    <w:rsid w:val="00707AD2"/>
    <w:rsid w:val="00755EDF"/>
    <w:rsid w:val="007853E3"/>
    <w:rsid w:val="007A571D"/>
    <w:rsid w:val="009527AF"/>
    <w:rsid w:val="0098139D"/>
    <w:rsid w:val="009B2198"/>
    <w:rsid w:val="009D2D0C"/>
    <w:rsid w:val="00A668FB"/>
    <w:rsid w:val="00A92DDC"/>
    <w:rsid w:val="00AB64AD"/>
    <w:rsid w:val="00B23AB0"/>
    <w:rsid w:val="00B3186D"/>
    <w:rsid w:val="00B57BD0"/>
    <w:rsid w:val="00B637AC"/>
    <w:rsid w:val="00BE22CE"/>
    <w:rsid w:val="00C63771"/>
    <w:rsid w:val="00CD6FD4"/>
    <w:rsid w:val="00D57C08"/>
    <w:rsid w:val="00D92D9A"/>
    <w:rsid w:val="00E10F21"/>
    <w:rsid w:val="00E24F6F"/>
    <w:rsid w:val="00E870D7"/>
    <w:rsid w:val="00F346B1"/>
    <w:rsid w:val="00F4558B"/>
    <w:rsid w:val="00F637A4"/>
    <w:rsid w:val="00FD4D97"/>
    <w:rsid w:val="00FE5C60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EF938"/>
  <w15:docId w15:val="{78C091A0-9F27-4F91-9F7D-0526A8A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9D"/>
    <w:rPr>
      <w:b/>
      <w:bCs/>
      <w:i w:val="0"/>
      <w:iCs w:val="0"/>
    </w:rPr>
  </w:style>
  <w:style w:type="paragraph" w:styleId="a4">
    <w:name w:val="header"/>
    <w:basedOn w:val="a"/>
    <w:link w:val="a5"/>
    <w:uiPriority w:val="99"/>
    <w:semiHidden/>
    <w:unhideWhenUsed/>
    <w:rsid w:val="009D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D2D0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D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D2D0C"/>
    <w:rPr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9D2D0C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9D2D0C"/>
  </w:style>
  <w:style w:type="paragraph" w:styleId="2">
    <w:name w:val="Body Text First Indent 2"/>
    <w:basedOn w:val="a8"/>
    <w:link w:val="20"/>
    <w:unhideWhenUsed/>
    <w:qFormat/>
    <w:rsid w:val="009D2D0C"/>
    <w:pPr>
      <w:ind w:firstLine="420"/>
    </w:pPr>
    <w:rPr>
      <w:rFonts w:ascii="Times New Roman" w:eastAsia="宋体" w:hAnsi="Times New Roman" w:cs="Times New Roman"/>
      <w:sz w:val="28"/>
    </w:rPr>
  </w:style>
  <w:style w:type="character" w:customStyle="1" w:styleId="20">
    <w:name w:val="正文首行缩进 2 字符"/>
    <w:basedOn w:val="a9"/>
    <w:link w:val="2"/>
    <w:rsid w:val="009D2D0C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D2D0C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  <w:style w:type="paragraph" w:styleId="aa">
    <w:name w:val="Balloon Text"/>
    <w:basedOn w:val="a"/>
    <w:link w:val="ab"/>
    <w:uiPriority w:val="99"/>
    <w:semiHidden/>
    <w:unhideWhenUsed/>
    <w:rsid w:val="000D5C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D5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991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5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18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C57F-3302-45FA-AF56-64A839E6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276</Words>
  <Characters>1575</Characters>
  <Application>Microsoft Office Word</Application>
  <DocSecurity>0</DocSecurity>
  <Lines>13</Lines>
  <Paragraphs>3</Paragraphs>
  <ScaleCrop>false</ScaleCrop>
  <Company>重庆化工职业学院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hgzy</cp:lastModifiedBy>
  <cp:revision>13</cp:revision>
  <cp:lastPrinted>2019-04-23T07:26:00Z</cp:lastPrinted>
  <dcterms:created xsi:type="dcterms:W3CDTF">2019-10-16T01:35:00Z</dcterms:created>
  <dcterms:modified xsi:type="dcterms:W3CDTF">2019-10-28T06:15:00Z</dcterms:modified>
</cp:coreProperties>
</file>