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DA10A">
      <w:pPr>
        <w:spacing w:line="579" w:lineRule="exact"/>
        <w:ind w:firstLine="643"/>
        <w:rPr>
          <w:rFonts w:ascii="Times New Roman" w:hAnsi="Times New Roman" w:eastAsia="黑体" w:cs="Times New Roman"/>
          <w:sz w:val="32"/>
          <w:szCs w:val="32"/>
        </w:rPr>
      </w:pPr>
    </w:p>
    <w:p w14:paraId="03E7FB91">
      <w:pPr>
        <w:spacing w:line="579" w:lineRule="exact"/>
        <w:ind w:firstLine="643"/>
        <w:rPr>
          <w:rFonts w:ascii="Times New Roman" w:hAnsi="Times New Roman" w:eastAsia="黑体" w:cs="Times New Roman"/>
          <w:sz w:val="32"/>
          <w:szCs w:val="32"/>
        </w:rPr>
      </w:pPr>
    </w:p>
    <w:p w14:paraId="69ACEC5C">
      <w:pPr>
        <w:spacing w:line="579" w:lineRule="exact"/>
        <w:ind w:firstLine="643"/>
        <w:rPr>
          <w:rFonts w:ascii="Times New Roman" w:hAnsi="Times New Roman" w:eastAsia="黑体" w:cs="Times New Roman"/>
          <w:sz w:val="32"/>
          <w:szCs w:val="32"/>
        </w:rPr>
      </w:pPr>
    </w:p>
    <w:p w14:paraId="75AA91C2">
      <w:pPr>
        <w:spacing w:line="579" w:lineRule="exact"/>
        <w:ind w:firstLine="643"/>
        <w:rPr>
          <w:rFonts w:ascii="Times New Roman" w:hAnsi="Times New Roman" w:eastAsia="黑体" w:cs="Times New Roman"/>
          <w:sz w:val="32"/>
          <w:szCs w:val="32"/>
        </w:rPr>
      </w:pPr>
    </w:p>
    <w:p w14:paraId="2BA6C680">
      <w:pPr>
        <w:pStyle w:val="4"/>
        <w:widowControl w:val="0"/>
        <w:spacing w:before="0" w:beforeAutospacing="0" w:after="0" w:afterAutospacing="0"/>
        <w:jc w:val="distribute"/>
        <w:rPr>
          <w:rFonts w:ascii="Times New Roman" w:hAnsi="Times New Roman" w:cs="Times New Roman"/>
          <w:spacing w:val="-40"/>
          <w:w w:val="64"/>
          <w:sz w:val="100"/>
          <w:szCs w:val="100"/>
        </w:rPr>
      </w:pPr>
      <w:r>
        <w:rPr>
          <w:rFonts w:ascii="Times New Roman" w:hAnsi="Times New Roman" w:eastAsia="方正小标宋简体" w:cs="Times New Roman"/>
          <w:color w:val="FF0000"/>
          <w:spacing w:val="-40"/>
          <w:w w:val="64"/>
          <w:sz w:val="100"/>
          <w:szCs w:val="100"/>
        </w:rPr>
        <w:t>重庆化工职业学院工会委员会文件</w:t>
      </w:r>
    </w:p>
    <w:p w14:paraId="3819DC44">
      <w:pPr>
        <w:spacing w:line="579" w:lineRule="exact"/>
        <w:ind w:firstLine="643"/>
        <w:rPr>
          <w:rFonts w:ascii="Times New Roman" w:hAnsi="Times New Roman" w:eastAsia="方正仿宋_GBK" w:cs="Times New Roman"/>
          <w:sz w:val="32"/>
          <w:szCs w:val="32"/>
        </w:rPr>
      </w:pPr>
    </w:p>
    <w:p w14:paraId="5323E648">
      <w:pPr>
        <w:spacing w:line="579" w:lineRule="exact"/>
        <w:ind w:firstLine="643"/>
        <w:rPr>
          <w:rFonts w:ascii="Times New Roman" w:hAnsi="Times New Roman" w:eastAsia="方正仿宋_GBK" w:cs="Times New Roman"/>
          <w:sz w:val="32"/>
          <w:szCs w:val="32"/>
        </w:rPr>
      </w:pPr>
    </w:p>
    <w:tbl>
      <w:tblPr>
        <w:tblStyle w:val="6"/>
        <w:tblW w:w="8845" w:type="dxa"/>
        <w:tblInd w:w="0" w:type="dxa"/>
        <w:tblLayout w:type="fixed"/>
        <w:tblCellMar>
          <w:top w:w="0" w:type="dxa"/>
          <w:left w:w="108" w:type="dxa"/>
          <w:bottom w:w="0" w:type="dxa"/>
          <w:right w:w="108" w:type="dxa"/>
        </w:tblCellMar>
      </w:tblPr>
      <w:tblGrid>
        <w:gridCol w:w="8845"/>
      </w:tblGrid>
      <w:tr w14:paraId="591AFCBC">
        <w:tc>
          <w:tcPr>
            <w:tcW w:w="8845" w:type="dxa"/>
          </w:tcPr>
          <w:p w14:paraId="2346403C">
            <w:pPr>
              <w:spacing w:line="579" w:lineRule="exact"/>
              <w:jc w:val="center"/>
              <w:rPr>
                <w:rFonts w:ascii="Times New Roman" w:hAnsi="Times New Roman" w:eastAsia="方正仿宋_GBK" w:cs="Times New Roman"/>
                <w:sz w:val="32"/>
                <w:szCs w:val="32"/>
              </w:rPr>
            </w:pPr>
            <w:bookmarkStart w:id="0" w:name="doc_mark"/>
            <w:r>
              <w:rPr>
                <w:rFonts w:ascii="Times New Roman" w:hAnsi="Times New Roman" w:eastAsia="方正仿宋_GBK" w:cs="Times New Roman"/>
                <w:sz w:val="32"/>
                <w:szCs w:val="32"/>
              </w:rPr>
              <w:t>渝化职院工〔2025〕9号</w:t>
            </w:r>
            <w:bookmarkEnd w:id="0"/>
          </w:p>
        </w:tc>
      </w:tr>
    </w:tbl>
    <w:p w14:paraId="7B5EA850">
      <w:pPr>
        <w:spacing w:line="579" w:lineRule="exact"/>
        <w:ind w:firstLine="643"/>
        <w:rPr>
          <w:rFonts w:ascii="Times New Roman" w:hAnsi="Times New Roman" w:eastAsia="方正仿宋_GBK" w:cs="Times New Roman"/>
          <w:sz w:val="32"/>
          <w:szCs w:val="32"/>
        </w:rPr>
      </w:pPr>
      <w:r>
        <w:rPr>
          <w:rFonts w:ascii="Times New Roman" w:hAnsi="Times New Roman" w:eastAsia="等线" w:cs="Times New Roman"/>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100330</wp:posOffset>
                </wp:positionV>
                <wp:extent cx="5615940" cy="0"/>
                <wp:effectExtent l="0" t="0" r="2286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flip:y;margin-left:0pt;margin-top:7.9pt;height:0pt;width:442.2pt;mso-position-horizontal-relative:margin;z-index:251659264;mso-width-relative:page;mso-height-relative:page;" filled="f" stroked="t" coordsize="21600,21600" o:gfxdata="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7giKE&#10;0gAAAAYBAAAPAAAAAAAAAAEAIAAAACIAAABkcnMvZG93bnJldi54bWxQSwECFAAUAAAACACHTuJA&#10;zjF0mO4BAAC1AwAADgAAAAAAAAABACAAAAAhAQAAZHJzL2Uyb0RvYy54bWxQSwUGAAAAAAYABgBZ&#10;AQAAgQUAAAAA&#10;">
                <v:fill on="f" focussize="0,0"/>
                <v:stroke weight="2pt" color="#FF0000" joinstyle="round"/>
                <v:imagedata o:title=""/>
                <o:lock v:ext="edit" aspectratio="f"/>
              </v:line>
            </w:pict>
          </mc:Fallback>
        </mc:AlternateContent>
      </w:r>
    </w:p>
    <w:p w14:paraId="688DEDB9">
      <w:pPr>
        <w:pStyle w:val="4"/>
        <w:widowControl w:val="0"/>
        <w:kinsoku w:val="0"/>
        <w:autoSpaceDE w:val="0"/>
        <w:autoSpaceDN w:val="0"/>
        <w:spacing w:before="0" w:beforeAutospacing="0" w:after="0" w:afterAutospacing="0" w:line="579" w:lineRule="exact"/>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重庆化工职业学院工会委员会</w:t>
      </w:r>
    </w:p>
    <w:p w14:paraId="0D2B3504">
      <w:pPr>
        <w:pStyle w:val="4"/>
        <w:widowControl w:val="0"/>
        <w:kinsoku w:val="0"/>
        <w:autoSpaceDE w:val="0"/>
        <w:autoSpaceDN w:val="0"/>
        <w:spacing w:before="0" w:beforeAutospacing="0" w:after="0" w:afterAutospacing="0" w:line="579" w:lineRule="exact"/>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关于印发2025年工作计划的通知</w:t>
      </w:r>
    </w:p>
    <w:p w14:paraId="265BF6A0">
      <w:pPr>
        <w:spacing w:line="579" w:lineRule="exact"/>
        <w:rPr>
          <w:rFonts w:ascii="Times New Roman" w:hAnsi="Times New Roman" w:eastAsia="方正仿宋_GBK" w:cs="Times New Roman"/>
          <w:sz w:val="32"/>
          <w:szCs w:val="32"/>
        </w:rPr>
      </w:pPr>
    </w:p>
    <w:p w14:paraId="25F772BB">
      <w:pPr>
        <w:spacing w:line="579"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各分工会:</w:t>
      </w:r>
    </w:p>
    <w:p w14:paraId="58392FE4">
      <w:pPr>
        <w:pStyle w:val="4"/>
        <w:kinsoku w:val="0"/>
        <w:autoSpaceDE w:val="0"/>
        <w:autoSpaceDN w:val="0"/>
        <w:spacing w:before="0" w:beforeAutospacing="0" w:after="0" w:afterAutospacing="0" w:line="579"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现将《重庆化工职业学院工会委员会2025年工作计划》印发给你们，请认真组织学习并遵照执行。</w:t>
      </w:r>
    </w:p>
    <w:p w14:paraId="32BB7623">
      <w:pPr>
        <w:pStyle w:val="4"/>
        <w:kinsoku w:val="0"/>
        <w:autoSpaceDE w:val="0"/>
        <w:autoSpaceDN w:val="0"/>
        <w:spacing w:before="0" w:beforeAutospacing="0" w:after="0" w:afterAutospacing="0" w:line="579" w:lineRule="exact"/>
        <w:ind w:firstLine="640" w:firstLineChars="200"/>
        <w:rPr>
          <w:rFonts w:ascii="Times New Roman" w:hAnsi="Times New Roman" w:eastAsia="方正仿宋_GBK" w:cs="Times New Roman"/>
          <w:kern w:val="2"/>
          <w:sz w:val="32"/>
          <w:szCs w:val="32"/>
        </w:rPr>
      </w:pPr>
    </w:p>
    <w:p w14:paraId="4C566886">
      <w:pPr>
        <w:pStyle w:val="4"/>
        <w:kinsoku w:val="0"/>
        <w:autoSpaceDE w:val="0"/>
        <w:autoSpaceDN w:val="0"/>
        <w:spacing w:before="0" w:beforeAutospacing="0" w:after="0" w:afterAutospacing="0" w:line="579" w:lineRule="exact"/>
        <w:ind w:firstLine="640" w:firstLineChars="200"/>
        <w:rPr>
          <w:rFonts w:ascii="Times New Roman" w:hAnsi="Times New Roman" w:eastAsia="方正仿宋_GBK" w:cs="Times New Roman"/>
          <w:kern w:val="2"/>
          <w:sz w:val="32"/>
          <w:szCs w:val="32"/>
        </w:rPr>
      </w:pPr>
    </w:p>
    <w:p w14:paraId="44343516">
      <w:pPr>
        <w:pStyle w:val="4"/>
        <w:widowControl w:val="0"/>
        <w:kinsoku w:val="0"/>
        <w:autoSpaceDE w:val="0"/>
        <w:autoSpaceDN w:val="0"/>
        <w:spacing w:before="0" w:beforeAutospacing="0" w:after="0" w:afterAutospacing="0" w:line="579" w:lineRule="exact"/>
        <w:jc w:val="right"/>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重庆化工职业学院工会委员会</w:t>
      </w:r>
    </w:p>
    <w:p w14:paraId="74DA7F35">
      <w:pPr>
        <w:widowControl/>
        <w:shd w:val="clear" w:color="auto" w:fill="FFFFFF"/>
        <w:spacing w:line="579" w:lineRule="exact"/>
        <w:ind w:right="64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2025年3月17日     </w:t>
      </w:r>
    </w:p>
    <w:p w14:paraId="6E8F81F5">
      <w:pPr>
        <w:widowControl/>
        <w:shd w:val="clear" w:color="auto" w:fill="FFFFFF"/>
        <w:spacing w:line="579" w:lineRule="exact"/>
        <w:jc w:val="center"/>
        <w:rPr>
          <w:rFonts w:ascii="Times New Roman" w:hAnsi="Times New Roman" w:eastAsia="方正仿宋_GBK" w:cs="Times New Roman"/>
          <w:sz w:val="32"/>
          <w:szCs w:val="32"/>
        </w:rPr>
      </w:pPr>
    </w:p>
    <w:p w14:paraId="10F55F18">
      <w:pPr>
        <w:pStyle w:val="4"/>
        <w:widowControl w:val="0"/>
        <w:kinsoku w:val="0"/>
        <w:autoSpaceDE w:val="0"/>
        <w:autoSpaceDN w:val="0"/>
        <w:spacing w:before="0" w:beforeAutospacing="0" w:after="0" w:afterAutospacing="0" w:line="579" w:lineRule="exact"/>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重庆化工职业学院工会委员会</w:t>
      </w:r>
    </w:p>
    <w:p w14:paraId="1AE48610">
      <w:pPr>
        <w:pStyle w:val="4"/>
        <w:widowControl w:val="0"/>
        <w:kinsoku w:val="0"/>
        <w:autoSpaceDE w:val="0"/>
        <w:autoSpaceDN w:val="0"/>
        <w:spacing w:before="0" w:beforeAutospacing="0" w:after="0" w:afterAutospacing="0" w:line="579" w:lineRule="exact"/>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2025年工作计划</w:t>
      </w:r>
    </w:p>
    <w:p w14:paraId="7AB4ED12">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p>
    <w:p w14:paraId="4EBA04E8">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2025年我校工会工作以二十届三中全会精神为主导，以贯彻《工会法》的实施为契机，紧紧围绕建设我校工作改革创新和发展这个中心，进一步健全和完善工会的参与监督机制，切实履行职能，积极推进工会的各项建设。充分发挥工会的职能作用，调动广大职工的积极性和创造性，不断增强学校的凝聚力和活力，为学校各项事业的发展作出贡献。</w:t>
      </w:r>
    </w:p>
    <w:p w14:paraId="067BAE1B">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黑体_GBK" w:cs="Times New Roman"/>
          <w:kern w:val="0"/>
          <w:sz w:val="32"/>
          <w:szCs w:val="32"/>
          <w:shd w:val="clear" w:color="auto" w:fill="FFFFFF"/>
          <w:lang w:bidi="ar"/>
        </w:rPr>
        <w:t>一、工作目标</w:t>
      </w:r>
    </w:p>
    <w:p w14:paraId="095535E6">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努力完成上级工会提出的各项工作任务，全面提高教职工政治和业务素质，加强师德建设，切实加强学校民主管理，全面履行工会职能，维护教职工的合法权益。积极开展形式多样的工会活动，丰富广大教职工的业余生活，争创市“模范职工之家”。</w:t>
      </w:r>
    </w:p>
    <w:p w14:paraId="5A03B2B6">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黑体_GBK" w:cs="Times New Roman"/>
          <w:kern w:val="0"/>
          <w:sz w:val="32"/>
          <w:szCs w:val="32"/>
          <w:shd w:val="clear" w:color="auto" w:fill="FFFFFF"/>
          <w:lang w:bidi="ar"/>
        </w:rPr>
        <w:t>二、具体工作内容</w:t>
      </w:r>
    </w:p>
    <w:p w14:paraId="09A0F0D0">
      <w:pPr>
        <w:widowControl/>
        <w:shd w:val="clear" w:color="auto" w:fill="FFFFFF"/>
        <w:spacing w:line="579" w:lineRule="exact"/>
        <w:ind w:firstLine="640" w:firstLineChars="200"/>
        <w:jc w:val="left"/>
        <w:rPr>
          <w:rFonts w:ascii="Times New Roman" w:hAnsi="Times New Roman" w:eastAsia="方正楷体_GBK" w:cs="Times New Roman"/>
          <w:kern w:val="0"/>
          <w:sz w:val="32"/>
          <w:szCs w:val="32"/>
          <w:shd w:val="clear" w:color="auto" w:fill="FFFFFF"/>
          <w:lang w:bidi="ar"/>
        </w:rPr>
      </w:pPr>
      <w:r>
        <w:rPr>
          <w:rFonts w:ascii="Times New Roman" w:hAnsi="Times New Roman" w:eastAsia="方正楷体_GBK" w:cs="Times New Roman"/>
          <w:kern w:val="0"/>
          <w:sz w:val="32"/>
          <w:szCs w:val="32"/>
          <w:shd w:val="clear" w:color="auto" w:fill="FFFFFF"/>
          <w:lang w:bidi="ar"/>
        </w:rPr>
        <w:t>（一）加强教职工思想政治引领</w:t>
      </w:r>
    </w:p>
    <w:p w14:paraId="357AE37E">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坚持以“科学发展观”重要思想为指导，深入学习贯彻党的“二十大”精神，坚定不够地贯彻落实党的全心全意依靠工人阶级的指导方针，落实上级工会部署，围绕教育教学中心工作，树立服务意识，全面履行工会职能，突出维护职能，团结动员全体教职工以主人翁的劳动热情和创造活力，不断发挥教职工的积极性和创造性，为我校教育事业的发展作出新的更大的贡献。</w:t>
      </w:r>
    </w:p>
    <w:p w14:paraId="1117FD4B">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1.开展主题教育活动：结合重要节日和时事热点，如“五一”劳动节、教师节等，组织专题讲座，邀请专家学者、劳动模范等进行宣讲，引导教职工树立正确价值观，增强职业使命感。</w:t>
      </w:r>
    </w:p>
    <w:p w14:paraId="4C1A2DBC">
      <w:pPr>
        <w:spacing w:line="579" w:lineRule="exact"/>
        <w:ind w:firstLine="640" w:firstLineChars="200"/>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2.推进师德师风建设：</w:t>
      </w:r>
      <w:r>
        <w:rPr>
          <w:rFonts w:ascii="Times New Roman" w:hAnsi="Times New Roman" w:eastAsia="方正仿宋_GBK" w:cs="Times New Roman"/>
          <w:sz w:val="32"/>
          <w:szCs w:val="32"/>
        </w:rPr>
        <w:t>抓好教职工的师德师风建设和职业能力素养教育。</w:t>
      </w:r>
      <w:r>
        <w:rPr>
          <w:rFonts w:ascii="Times New Roman" w:hAnsi="Times New Roman" w:eastAsia="方正仿宋_GBK" w:cs="Times New Roman"/>
          <w:kern w:val="0"/>
          <w:sz w:val="32"/>
          <w:szCs w:val="32"/>
          <w:shd w:val="clear" w:color="auto" w:fill="FFFFFF"/>
          <w:lang w:bidi="ar"/>
        </w:rPr>
        <w:t>举办师德师风主题演讲比赛、征文活动、与学生处共同组织教师参加2025年重庆市高校辅导员素质能力竞赛。</w:t>
      </w:r>
      <w:r>
        <w:rPr>
          <w:rFonts w:ascii="Times New Roman" w:hAnsi="Times New Roman" w:eastAsia="方正仿宋_GBK" w:cs="Times New Roman"/>
          <w:sz w:val="32"/>
          <w:szCs w:val="32"/>
        </w:rPr>
        <w:t>加强师风师德教育引导，鼓励教职工钻研业务知识和现代教育知识，锤炼师德，为人师表。组织校内青年教师说课比赛。动员教职工在日常工作中向先进人物看齐，向模范人物学习，乐于吃苦，敢于奉献，建设一支思想水平高，业务能力强，充满生机与活力的教师队伍。增强爱校如家，爱生如子的责任意识和质量意识。</w:t>
      </w:r>
    </w:p>
    <w:p w14:paraId="18A74DAA">
      <w:pPr>
        <w:widowControl/>
        <w:shd w:val="clear" w:color="auto" w:fill="FFFFFF"/>
        <w:spacing w:line="579" w:lineRule="exact"/>
        <w:ind w:left="638" w:leftChars="304"/>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楷体_GBK" w:cs="Times New Roman"/>
          <w:kern w:val="0"/>
          <w:sz w:val="32"/>
          <w:szCs w:val="32"/>
          <w:shd w:val="clear" w:color="auto" w:fill="FFFFFF"/>
          <w:lang w:bidi="ar"/>
        </w:rPr>
        <w:t>（二）开展各类文体活动，丰富教职工的业余文化生活。</w:t>
      </w:r>
      <w:r>
        <w:rPr>
          <w:rFonts w:ascii="Times New Roman" w:hAnsi="Times New Roman" w:eastAsia="方正仿宋_GBK" w:cs="Times New Roman"/>
          <w:kern w:val="0"/>
          <w:sz w:val="32"/>
          <w:szCs w:val="32"/>
          <w:shd w:val="clear" w:color="auto" w:fill="FFFFFF"/>
          <w:lang w:bidi="ar"/>
        </w:rPr>
        <w:t xml:space="preserve"> </w:t>
      </w:r>
    </w:p>
    <w:p w14:paraId="12E16362">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 xml:space="preserve">3.开展多种文体活动、搭建职工业余活动平台，丰富职工业余生活。结合学校实际，校工会及各分工会积极开展各类群众性文体活动，支持教职工业余爱好协会组建运行，充实教职工业余生活，使教师身心得到放松，以饱满的精神、满腔的热忱、积极投身教育教学实践。通过这些形式多样、丰富多彩的文体活动，增强学校的凝聚力和工会工作活力。  </w:t>
      </w:r>
    </w:p>
    <w:p w14:paraId="7147E5EC">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为舞蹈爱好者提供活动经费和场地支持，协助组织内部交流活动及对外展示活动，组织参加重庆市教科文卫体系统庆祝中华全国总工会成立100周年职工歌咏比赛，促进教职工才艺发展与交流。</w:t>
      </w:r>
    </w:p>
    <w:p w14:paraId="465E9F36">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4.加强教职工文体活动的具体指导。鼓励各分工会通过主、承办各项有特色的活动，加强分工会之间的交流，调动教工乐于学习、积极锻炼的兴趣，增进互信和友谊，推动我校教职工文体活动的健康发展，搭建我校教工投身锻炼热情、参与集体活动的宽阔平台，形成展示我校教工青春活力的一道靓丽的风景线。</w:t>
      </w:r>
    </w:p>
    <w:p w14:paraId="058E1BC1">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校工会办将组织举办大型文体赛事。春季举办教职工趣味运动会，设置多种团队协作项目；秋季开展教职工跳绳、乐跑比赛；组织参加第23届“健康校园杯”高校专家教授运动会等，激发教职工参与热情，增强团队合作精神。</w:t>
      </w:r>
    </w:p>
    <w:p w14:paraId="77A94A86">
      <w:pPr>
        <w:widowControl/>
        <w:shd w:val="clear" w:color="auto" w:fill="FFFFFF"/>
        <w:spacing w:line="579" w:lineRule="exact"/>
        <w:ind w:firstLine="640" w:firstLineChars="200"/>
        <w:jc w:val="left"/>
        <w:rPr>
          <w:rFonts w:ascii="Times New Roman" w:hAnsi="Times New Roman" w:eastAsia="方正楷体_GBK" w:cs="Times New Roman"/>
          <w:kern w:val="0"/>
          <w:sz w:val="32"/>
          <w:szCs w:val="32"/>
          <w:shd w:val="clear" w:color="auto" w:fill="FFFFFF"/>
          <w:lang w:bidi="ar"/>
        </w:rPr>
      </w:pPr>
      <w:r>
        <w:rPr>
          <w:rFonts w:ascii="Times New Roman" w:hAnsi="Times New Roman" w:eastAsia="方正楷体_GBK" w:cs="Times New Roman"/>
          <w:kern w:val="0"/>
          <w:sz w:val="32"/>
          <w:szCs w:val="32"/>
          <w:shd w:val="clear" w:color="auto" w:fill="FFFFFF"/>
          <w:lang w:bidi="ar"/>
        </w:rPr>
        <w:t>（三）强化教职工权益保障</w:t>
      </w:r>
    </w:p>
    <w:p w14:paraId="030D2830">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认真学习新时期我党对工会工作的重大理论观点，不断提高依法治会、依法维权的自觉性。要充分利用工会的工作优势，确保学校的民主管理，进一步完善教职工代表大会，充分发挥教职工代表大会在学校民主管理中的重要作用，抓好教代会提案收集，实行票决制，参与校务公开的监督，确保学校教师政治权利的落实。</w:t>
      </w:r>
    </w:p>
    <w:p w14:paraId="29543219">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5.完善教代会制度：协助组织召开学校教职工代表大会，完成教职工代表换届选举工作。广泛收集教职工提案，确保提案处理反馈率达100%。规范教代会流程，保障教职工对学校重大决策的知情权、参与权和监督权。</w:t>
      </w:r>
    </w:p>
    <w:p w14:paraId="27CDCD3F">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 xml:space="preserve">6.维护教职工合法权益：在教育的改革和发展中维护教职工在政治上的民主权利，即民主决策、民主管理、民主监督；经济上的劳动权益；文化上的精神权益。适时召开工会委员会，工会组织要发挥桥梁和纽带作用，加强与党政的沟通，依靠党的领导和行政的支持，为职工办实事、办好事、解难事。 </w:t>
      </w:r>
    </w:p>
    <w:p w14:paraId="2B797BF7">
      <w:pPr>
        <w:widowControl/>
        <w:shd w:val="clear" w:color="auto" w:fill="FFFFFF"/>
        <w:spacing w:line="579" w:lineRule="exact"/>
        <w:ind w:firstLine="640" w:firstLineChars="200"/>
        <w:jc w:val="left"/>
        <w:rPr>
          <w:rFonts w:ascii="Times New Roman" w:hAnsi="Times New Roman" w:eastAsia="方正楷体_GBK" w:cs="Times New Roman"/>
          <w:kern w:val="0"/>
          <w:sz w:val="32"/>
          <w:szCs w:val="32"/>
          <w:shd w:val="clear" w:color="auto" w:fill="FFFFFF"/>
          <w:lang w:bidi="ar"/>
        </w:rPr>
      </w:pPr>
      <w:r>
        <w:rPr>
          <w:rFonts w:ascii="Times New Roman" w:hAnsi="Times New Roman" w:eastAsia="方正楷体_GBK" w:cs="Times New Roman"/>
          <w:kern w:val="0"/>
          <w:sz w:val="32"/>
          <w:szCs w:val="32"/>
          <w:shd w:val="clear" w:color="auto" w:fill="FFFFFF"/>
          <w:lang w:bidi="ar"/>
        </w:rPr>
        <w:t>（四）优化教职工福利服务</w:t>
      </w:r>
    </w:p>
    <w:p w14:paraId="752D8F7A">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继续实施“送温暖”活动，并加大力度，关心生病教职工。积极为教职工谋利益、办实事、做好事。切实关心教职工的业余文化生活，通过各种喜闻乐见的文体活动，寓教于乐，增进健康，活跃身心，激发集体荣誉感和进取精神。</w:t>
      </w:r>
    </w:p>
    <w:p w14:paraId="38237B3A">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7.提升传统福利质量：对七节福利、生日福利等进行市场调研，优化福利方案，丰富福利种类，提高福利品质。积极组织教职工参加“渝见 会聚良缘”职工婚恋交友活动、女职工阅读分享活动、“六一”儿童节慰问活动及教职工等。</w:t>
      </w:r>
    </w:p>
    <w:p w14:paraId="7E9ABB79">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 xml:space="preserve">8.拓展特色福利项目：与专业机构合作，开展心理健康讲座、职场压力疏导工作坊等活动，关注教职工身心健康。引入健康体检机构，为教职工提供个性化体检套餐，提升体检服务质量。 </w:t>
      </w:r>
    </w:p>
    <w:p w14:paraId="2C6045BD">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9.积极申报重庆市教科文卫体工会第十届“健康基层行”活动：提升教职工生活品质，更好的服务基层、服务职工，满足职工对美好生活的健康需求，有效预防和控制各类疾病的发生。</w:t>
      </w:r>
    </w:p>
    <w:p w14:paraId="0DD2EC7E">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10.落实2025年职工互助保障工作：围绕职工医疗健康保障需求，建立以重大疾病、住院医疗、意外伤害为主体的互助保障体系，帮助职工抵御和化解风险。</w:t>
      </w:r>
    </w:p>
    <w:p w14:paraId="18ECF5FD">
      <w:pPr>
        <w:widowControl/>
        <w:shd w:val="clear" w:color="auto" w:fill="FFFFFF"/>
        <w:spacing w:line="579" w:lineRule="exact"/>
        <w:ind w:firstLine="640" w:firstLineChars="200"/>
        <w:jc w:val="left"/>
        <w:rPr>
          <w:rFonts w:ascii="Times New Roman" w:hAnsi="Times New Roman" w:eastAsia="方正楷体_GBK" w:cs="Times New Roman"/>
          <w:kern w:val="0"/>
          <w:sz w:val="32"/>
          <w:szCs w:val="32"/>
          <w:shd w:val="clear" w:color="auto" w:fill="FFFFFF"/>
          <w:lang w:bidi="ar"/>
        </w:rPr>
      </w:pPr>
      <w:r>
        <w:rPr>
          <w:rFonts w:ascii="Times New Roman" w:hAnsi="Times New Roman" w:eastAsia="方正楷体_GBK" w:cs="Times New Roman"/>
          <w:kern w:val="0"/>
          <w:sz w:val="32"/>
          <w:szCs w:val="32"/>
          <w:shd w:val="clear" w:color="auto" w:fill="FFFFFF"/>
          <w:lang w:bidi="ar"/>
        </w:rPr>
        <w:t>（五）加大困难教职工帮扶力度</w:t>
      </w:r>
    </w:p>
    <w:p w14:paraId="7BEC2F07">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找准民生热点，协调相关职能部门开展“民生面对面、民主沟通会”等活动，深入了解新形势下教职员工面临的新问题、新困难，关注的新热点。</w:t>
      </w:r>
    </w:p>
    <w:p w14:paraId="432A48F6">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11.精准识别困难教职工：定期开展困难教职工家庭情况调查，完善困难教职工档案，实行动态管理。对因突发疾病、意外事故等导致生活困难的教职工及时纳入帮扶范围。</w:t>
      </w:r>
    </w:p>
    <w:p w14:paraId="21DC8308">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 xml:space="preserve">12.实施多元化帮扶措施：对经济困难教职工给予资金救助。同时，针对教职工子女教育，协调相关部门提供帮助。  </w:t>
      </w:r>
    </w:p>
    <w:p w14:paraId="5C9FB558">
      <w:pPr>
        <w:widowControl/>
        <w:shd w:val="clear" w:color="auto" w:fill="FFFFFF"/>
        <w:spacing w:line="579" w:lineRule="exact"/>
        <w:ind w:firstLine="640" w:firstLineChars="200"/>
        <w:jc w:val="left"/>
        <w:rPr>
          <w:rFonts w:ascii="Times New Roman" w:hAnsi="Times New Roman" w:eastAsia="方正楷体_GBK" w:cs="Times New Roman"/>
          <w:kern w:val="0"/>
          <w:sz w:val="32"/>
          <w:szCs w:val="32"/>
          <w:shd w:val="clear" w:color="auto" w:fill="FFFFFF"/>
          <w:lang w:bidi="ar"/>
        </w:rPr>
      </w:pPr>
      <w:r>
        <w:rPr>
          <w:rFonts w:ascii="Times New Roman" w:hAnsi="Times New Roman" w:eastAsia="方正楷体_GBK" w:cs="Times New Roman"/>
          <w:kern w:val="0"/>
          <w:sz w:val="32"/>
          <w:szCs w:val="32"/>
          <w:shd w:val="clear" w:color="auto" w:fill="FFFFFF"/>
          <w:lang w:bidi="ar"/>
        </w:rPr>
        <w:t>（六）加强工会自身建设，提高工会工作水平。</w:t>
      </w:r>
    </w:p>
    <w:p w14:paraId="1B8E09EC">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13.进一步加强工会自身建设，使工会工作再上一个新台阶。按规范流程组织好工会委员会换届选举。充分发挥工会委员一班人的作用，在工会委员分工职责范围内努力做好各项工作，工作中分工不分家，互相支持，协调配合。构建学习型、服务型、创新型工会组织，强化内部管理，提升服务形象，认真组织全体工会会员学习党的二十大精神。加强工会党支部建设，以党建带工建，实现良性发展。</w:t>
      </w:r>
    </w:p>
    <w:p w14:paraId="674C9A5B">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14.加强自身管理，提升服务形象。按照学校关于加强工作作风建设的总体要求，切实改进工作作风，严明组织纪律，密切联系群众，严谨、务实、高效办好每一项工作。进一步提高工会财务工作水平，收好、管好、用好工会经费。积极争取学校支持，做好经费上缴工作。培养和壮大工会积极分子队伍，充分调动他们的积极性，依靠工会积极分子开展好工会活动。切实加强分工会建设和职工之家（小家）建设。</w:t>
      </w:r>
    </w:p>
    <w:p w14:paraId="1BE3321B">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15.重视女工委员会工作。关心、支持女工工作，充分调动女教职工的工作积极性和创造性，通过开展“最美女职工”等活动，使广大女教职工在自己的工作岗位上作出更大的贡献。</w:t>
      </w:r>
    </w:p>
    <w:p w14:paraId="55AB8FED">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16.重视工会宣传和工会台帐资料的建立健全工作，完善工会文档资料的管理。</w:t>
      </w:r>
    </w:p>
    <w:p w14:paraId="3140787C">
      <w:pPr>
        <w:widowControl/>
        <w:shd w:val="clear" w:color="auto" w:fill="FFFFFF"/>
        <w:spacing w:line="579" w:lineRule="exact"/>
        <w:ind w:firstLine="640" w:firstLineChars="200"/>
        <w:jc w:val="left"/>
        <w:rPr>
          <w:rFonts w:ascii="Times New Roman" w:hAnsi="Times New Roman" w:eastAsia="方正仿宋_GBK" w:cs="Times New Roman"/>
          <w:kern w:val="0"/>
          <w:sz w:val="32"/>
          <w:szCs w:val="32"/>
          <w:shd w:val="clear" w:color="auto" w:fill="FFFFFF"/>
          <w:lang w:bidi="ar"/>
        </w:rPr>
      </w:pPr>
    </w:p>
    <w:p w14:paraId="18EDBBFE">
      <w:pPr>
        <w:spacing w:line="579" w:lineRule="exact"/>
        <w:ind w:firstLine="640" w:firstLineChars="200"/>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附件：1.工会办公室2025年重点工作任务表</w:t>
      </w:r>
    </w:p>
    <w:p w14:paraId="19AE20BF">
      <w:pPr>
        <w:pStyle w:val="4"/>
        <w:kinsoku w:val="0"/>
        <w:autoSpaceDE w:val="0"/>
        <w:autoSpaceDN w:val="0"/>
        <w:spacing w:before="0" w:beforeAutospacing="0" w:after="0" w:afterAutospacing="0" w:line="579"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2.重庆化工职业学院</w:t>
      </w:r>
      <w:r>
        <w:rPr>
          <w:rFonts w:hint="eastAsia" w:ascii="Times New Roman" w:hAnsi="Times New Roman" w:eastAsia="方正仿宋_GBK" w:cs="Times New Roman"/>
          <w:sz w:val="32"/>
          <w:szCs w:val="32"/>
          <w:lang w:val="en-US" w:eastAsia="zh-CN"/>
        </w:rPr>
        <w:t xml:space="preserve">女工委员会 </w:t>
      </w:r>
      <w:r>
        <w:rPr>
          <w:rFonts w:ascii="Times New Roman" w:hAnsi="Times New Roman" w:eastAsia="方正仿宋_GBK" w:cs="Times New Roman"/>
          <w:sz w:val="32"/>
          <w:szCs w:val="32"/>
        </w:rPr>
        <w:t>妇女联合会2025年工作重点</w:t>
      </w:r>
    </w:p>
    <w:p w14:paraId="482B05D2">
      <w:pPr>
        <w:pStyle w:val="4"/>
        <w:kinsoku w:val="0"/>
        <w:autoSpaceDE w:val="0"/>
        <w:autoSpaceDN w:val="0"/>
        <w:spacing w:before="0" w:beforeAutospacing="0" w:after="0" w:afterAutospacing="0" w:line="579" w:lineRule="exact"/>
        <w:ind w:firstLine="645"/>
        <w:rPr>
          <w:rFonts w:ascii="Times New Roman" w:hAnsi="Times New Roman" w:eastAsia="方正仿宋_GBK" w:cs="Times New Roman"/>
          <w:color w:val="FF0000"/>
          <w:kern w:val="2"/>
          <w:sz w:val="32"/>
          <w:szCs w:val="32"/>
        </w:rPr>
      </w:pPr>
      <w:r>
        <w:rPr>
          <w:rFonts w:ascii="Times New Roman" w:hAnsi="Times New Roman" w:eastAsia="方正仿宋_GBK" w:cs="Times New Roman"/>
          <w:kern w:val="2"/>
          <w:sz w:val="32"/>
          <w:szCs w:val="32"/>
        </w:rPr>
        <w:t xml:space="preserve">     </w:t>
      </w:r>
      <w:r>
        <w:rPr>
          <w:rFonts w:ascii="Times New Roman" w:hAnsi="Times New Roman" w:eastAsia="方正仿宋_GBK" w:cs="Times New Roman"/>
          <w:color w:val="FF0000"/>
          <w:kern w:val="2"/>
          <w:sz w:val="32"/>
          <w:szCs w:val="32"/>
        </w:rPr>
        <w:t xml:space="preserve"> </w:t>
      </w:r>
      <w:r>
        <w:rPr>
          <w:rFonts w:ascii="Times New Roman" w:hAnsi="Times New Roman" w:eastAsia="方正仿宋_GBK" w:cs="Times New Roman"/>
          <w:kern w:val="2"/>
          <w:sz w:val="32"/>
          <w:szCs w:val="32"/>
        </w:rPr>
        <w:t>3.经审委员会2025年度工作计划</w:t>
      </w:r>
    </w:p>
    <w:p w14:paraId="358B193D">
      <w:pPr>
        <w:pStyle w:val="4"/>
        <w:kinsoku w:val="0"/>
        <w:autoSpaceDE w:val="0"/>
        <w:autoSpaceDN w:val="0"/>
        <w:spacing w:before="0" w:beforeAutospacing="0" w:after="0" w:afterAutospacing="0" w:line="579" w:lineRule="exact"/>
        <w:ind w:firstLine="1600" w:firstLineChars="500"/>
        <w:rPr>
          <w:rFonts w:ascii="Times New Roman" w:hAnsi="Times New Roman" w:eastAsia="方正仿宋_GBK" w:cs="Times New Roman"/>
          <w:kern w:val="2"/>
          <w:sz w:val="32"/>
          <w:szCs w:val="32"/>
        </w:rPr>
      </w:pPr>
      <w:r>
        <w:rPr>
          <w:rFonts w:ascii="Times New Roman" w:hAnsi="Times New Roman" w:eastAsia="方正仿宋_GBK" w:cs="Times New Roman"/>
          <w:sz w:val="32"/>
          <w:szCs w:val="32"/>
        </w:rPr>
        <w:t>4.2025年度工会主要工作及资金计划表</w:t>
      </w:r>
    </w:p>
    <w:p w14:paraId="34540BBB">
      <w:pPr>
        <w:spacing w:line="579"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5.2025年度工会主要文体活动计划表</w:t>
      </w:r>
    </w:p>
    <w:p w14:paraId="10AE4EE2">
      <w:pPr>
        <w:spacing w:line="579" w:lineRule="exact"/>
        <w:ind w:firstLine="640" w:firstLineChars="200"/>
        <w:rPr>
          <w:rFonts w:ascii="Times New Roman" w:hAnsi="Times New Roman" w:eastAsia="方正仿宋_GBK" w:cs="Times New Roman"/>
          <w:kern w:val="0"/>
          <w:sz w:val="32"/>
          <w:szCs w:val="32"/>
          <w:shd w:val="clear" w:color="auto" w:fill="FFFFFF"/>
          <w:lang w:bidi="ar"/>
        </w:rPr>
      </w:pPr>
    </w:p>
    <w:p w14:paraId="2469DE45">
      <w:pPr>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br w:type="page"/>
      </w:r>
    </w:p>
    <w:p w14:paraId="5BBCB49E">
      <w:pPr>
        <w:rPr>
          <w:rFonts w:ascii="Times New Roman" w:hAnsi="Times New Roman" w:cs="Times New Roman"/>
        </w:rPr>
        <w:sectPr>
          <w:footerReference r:id="rId3" w:type="default"/>
          <w:footerReference r:id="rId4" w:type="even"/>
          <w:pgSz w:w="11906" w:h="16838"/>
          <w:pgMar w:top="2098" w:right="1474" w:bottom="1985" w:left="1588" w:header="851" w:footer="992" w:gutter="0"/>
          <w:cols w:space="425" w:num="1"/>
          <w:docGrid w:type="lines" w:linePitch="312" w:charSpace="0"/>
        </w:sectPr>
      </w:pPr>
    </w:p>
    <w:p w14:paraId="0684AD52">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p>
    <w:p w14:paraId="6DC90C23">
      <w:pPr>
        <w:widowControl/>
        <w:shd w:val="clear" w:color="auto" w:fill="FFFFFF"/>
        <w:spacing w:line="579" w:lineRule="exact"/>
        <w:jc w:val="center"/>
        <w:rPr>
          <w:rFonts w:ascii="Times New Roman" w:hAnsi="Times New Roman" w:eastAsia="方正小标宋_GBK" w:cs="Times New Roman"/>
          <w:kern w:val="0"/>
          <w:sz w:val="44"/>
          <w:szCs w:val="44"/>
          <w:shd w:val="clear" w:color="auto" w:fill="FFFFFF"/>
          <w:lang w:bidi="ar"/>
        </w:rPr>
      </w:pPr>
      <w:bookmarkStart w:id="1" w:name="_Hlk188032615"/>
      <w:r>
        <w:rPr>
          <w:rFonts w:ascii="Times New Roman" w:hAnsi="Times New Roman" w:eastAsia="方正小标宋_GBK" w:cs="Times New Roman"/>
          <w:kern w:val="0"/>
          <w:sz w:val="44"/>
          <w:szCs w:val="44"/>
          <w:shd w:val="clear" w:color="auto" w:fill="FFFFFF"/>
          <w:lang w:bidi="ar"/>
        </w:rPr>
        <w:t>工会办公室2025年</w:t>
      </w:r>
      <w:r>
        <w:rPr>
          <w:rFonts w:ascii="Times New Roman" w:hAnsi="Times New Roman" w:eastAsia="方正小标宋_GBK" w:cs="Times New Roman"/>
          <w:sz w:val="44"/>
          <w:szCs w:val="44"/>
          <w:shd w:val="clear" w:color="auto" w:fill="FFFFFF"/>
        </w:rPr>
        <w:t>重点工作任务表</w:t>
      </w:r>
    </w:p>
    <w:bookmarkEnd w:id="1"/>
    <w:tbl>
      <w:tblPr>
        <w:tblStyle w:val="7"/>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6132"/>
        <w:gridCol w:w="1621"/>
        <w:gridCol w:w="992"/>
      </w:tblGrid>
      <w:tr w14:paraId="079A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center"/>
          </w:tcPr>
          <w:p w14:paraId="36A6C959">
            <w:pPr>
              <w:widowControl/>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序号</w:t>
            </w:r>
          </w:p>
        </w:tc>
        <w:tc>
          <w:tcPr>
            <w:tcW w:w="6132" w:type="dxa"/>
            <w:vAlign w:val="center"/>
          </w:tcPr>
          <w:p w14:paraId="40DF7FC8">
            <w:pPr>
              <w:tabs>
                <w:tab w:val="left" w:pos="997"/>
              </w:tabs>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重点工作任务（事项+目标）</w:t>
            </w:r>
          </w:p>
        </w:tc>
        <w:tc>
          <w:tcPr>
            <w:tcW w:w="1621" w:type="dxa"/>
            <w:vAlign w:val="center"/>
          </w:tcPr>
          <w:p w14:paraId="3ED1D707">
            <w:pPr>
              <w:widowControl/>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完成时间</w:t>
            </w:r>
          </w:p>
        </w:tc>
        <w:tc>
          <w:tcPr>
            <w:tcW w:w="992" w:type="dxa"/>
            <w:vAlign w:val="center"/>
          </w:tcPr>
          <w:p w14:paraId="48752725">
            <w:pPr>
              <w:widowControl/>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备注</w:t>
            </w:r>
          </w:p>
        </w:tc>
      </w:tr>
      <w:tr w14:paraId="431E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2CEA3327">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6132" w:type="dxa"/>
            <w:vAlign w:val="bottom"/>
          </w:tcPr>
          <w:p w14:paraId="142429DC">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教职工代表暨工会会员代表换届选举</w:t>
            </w:r>
          </w:p>
        </w:tc>
        <w:tc>
          <w:tcPr>
            <w:tcW w:w="1621" w:type="dxa"/>
            <w:vAlign w:val="bottom"/>
          </w:tcPr>
          <w:p w14:paraId="636ED8E6">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4月</w:t>
            </w:r>
          </w:p>
        </w:tc>
        <w:tc>
          <w:tcPr>
            <w:tcW w:w="992" w:type="dxa"/>
            <w:vAlign w:val="bottom"/>
          </w:tcPr>
          <w:p w14:paraId="4FE7F1ED">
            <w:pPr>
              <w:widowControl/>
              <w:jc w:val="center"/>
              <w:rPr>
                <w:rFonts w:ascii="Times New Roman" w:hAnsi="Times New Roman" w:eastAsia="方正仿宋_GBK" w:cs="Times New Roman"/>
                <w:sz w:val="32"/>
                <w:szCs w:val="32"/>
              </w:rPr>
            </w:pPr>
          </w:p>
        </w:tc>
      </w:tr>
      <w:tr w14:paraId="086B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7E375C1D">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6132" w:type="dxa"/>
            <w:vAlign w:val="bottom"/>
          </w:tcPr>
          <w:p w14:paraId="4DDBB6D2">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工会委员会委员换届选举</w:t>
            </w:r>
          </w:p>
        </w:tc>
        <w:tc>
          <w:tcPr>
            <w:tcW w:w="1621" w:type="dxa"/>
            <w:vAlign w:val="bottom"/>
          </w:tcPr>
          <w:p w14:paraId="33BBE51D">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4月</w:t>
            </w:r>
          </w:p>
        </w:tc>
        <w:tc>
          <w:tcPr>
            <w:tcW w:w="992" w:type="dxa"/>
            <w:vAlign w:val="bottom"/>
          </w:tcPr>
          <w:p w14:paraId="37135590">
            <w:pPr>
              <w:widowControl/>
              <w:jc w:val="center"/>
              <w:rPr>
                <w:rFonts w:ascii="Times New Roman" w:hAnsi="Times New Roman" w:eastAsia="方正仿宋_GBK" w:cs="Times New Roman"/>
                <w:sz w:val="32"/>
                <w:szCs w:val="32"/>
              </w:rPr>
            </w:pPr>
          </w:p>
        </w:tc>
      </w:tr>
      <w:tr w14:paraId="5CF6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26" w:type="dxa"/>
            <w:vAlign w:val="bottom"/>
          </w:tcPr>
          <w:p w14:paraId="6C078F1A">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p>
        </w:tc>
        <w:tc>
          <w:tcPr>
            <w:tcW w:w="6132" w:type="dxa"/>
            <w:vAlign w:val="bottom"/>
          </w:tcPr>
          <w:p w14:paraId="35D83945">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教职工生日慰问</w:t>
            </w:r>
          </w:p>
        </w:tc>
        <w:tc>
          <w:tcPr>
            <w:tcW w:w="1621" w:type="dxa"/>
            <w:vAlign w:val="bottom"/>
          </w:tcPr>
          <w:p w14:paraId="0D801CA8">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3月</w:t>
            </w:r>
          </w:p>
        </w:tc>
        <w:tc>
          <w:tcPr>
            <w:tcW w:w="992" w:type="dxa"/>
            <w:vAlign w:val="bottom"/>
          </w:tcPr>
          <w:p w14:paraId="3CD11E35">
            <w:pPr>
              <w:widowControl/>
              <w:jc w:val="center"/>
              <w:rPr>
                <w:rFonts w:ascii="Times New Roman" w:hAnsi="Times New Roman" w:eastAsia="方正仿宋_GBK" w:cs="Times New Roman"/>
                <w:sz w:val="32"/>
                <w:szCs w:val="32"/>
              </w:rPr>
            </w:pPr>
          </w:p>
        </w:tc>
      </w:tr>
      <w:tr w14:paraId="7678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696FB45D">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p>
        </w:tc>
        <w:tc>
          <w:tcPr>
            <w:tcW w:w="6132" w:type="dxa"/>
            <w:vAlign w:val="bottom"/>
          </w:tcPr>
          <w:p w14:paraId="66F7D8EA">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吸纳新会员</w:t>
            </w:r>
          </w:p>
        </w:tc>
        <w:tc>
          <w:tcPr>
            <w:tcW w:w="1621" w:type="dxa"/>
            <w:vAlign w:val="bottom"/>
          </w:tcPr>
          <w:p w14:paraId="45B217B1">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3月</w:t>
            </w:r>
          </w:p>
        </w:tc>
        <w:tc>
          <w:tcPr>
            <w:tcW w:w="992" w:type="dxa"/>
            <w:vAlign w:val="bottom"/>
          </w:tcPr>
          <w:p w14:paraId="3F2026F5">
            <w:pPr>
              <w:widowControl/>
              <w:jc w:val="center"/>
              <w:rPr>
                <w:rFonts w:ascii="Times New Roman" w:hAnsi="Times New Roman" w:eastAsia="方正仿宋_GBK" w:cs="Times New Roman"/>
                <w:sz w:val="32"/>
                <w:szCs w:val="32"/>
              </w:rPr>
            </w:pPr>
          </w:p>
        </w:tc>
      </w:tr>
      <w:tr w14:paraId="5BBC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2BDD4D24">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c>
          <w:tcPr>
            <w:tcW w:w="6132" w:type="dxa"/>
            <w:vAlign w:val="bottom"/>
          </w:tcPr>
          <w:p w14:paraId="66A5A7AA">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教代会暨工会会员代表大会</w:t>
            </w:r>
          </w:p>
        </w:tc>
        <w:tc>
          <w:tcPr>
            <w:tcW w:w="1621" w:type="dxa"/>
            <w:vAlign w:val="bottom"/>
          </w:tcPr>
          <w:p w14:paraId="6EF42CBE">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4月</w:t>
            </w:r>
          </w:p>
        </w:tc>
        <w:tc>
          <w:tcPr>
            <w:tcW w:w="992" w:type="dxa"/>
            <w:vAlign w:val="bottom"/>
          </w:tcPr>
          <w:p w14:paraId="2A6FB584">
            <w:pPr>
              <w:widowControl/>
              <w:jc w:val="center"/>
              <w:rPr>
                <w:rFonts w:ascii="Times New Roman" w:hAnsi="Times New Roman" w:eastAsia="方正仿宋_GBK" w:cs="Times New Roman"/>
                <w:sz w:val="32"/>
                <w:szCs w:val="32"/>
              </w:rPr>
            </w:pPr>
          </w:p>
        </w:tc>
      </w:tr>
      <w:tr w14:paraId="036B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4F7F4319">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p>
        </w:tc>
        <w:tc>
          <w:tcPr>
            <w:tcW w:w="6132" w:type="dxa"/>
            <w:vAlign w:val="bottom"/>
          </w:tcPr>
          <w:p w14:paraId="13D97031">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七节慰问</w:t>
            </w:r>
          </w:p>
        </w:tc>
        <w:tc>
          <w:tcPr>
            <w:tcW w:w="1621" w:type="dxa"/>
            <w:vAlign w:val="bottom"/>
          </w:tcPr>
          <w:p w14:paraId="5FD8F17A">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适时</w:t>
            </w:r>
          </w:p>
        </w:tc>
        <w:tc>
          <w:tcPr>
            <w:tcW w:w="992" w:type="dxa"/>
            <w:vAlign w:val="bottom"/>
          </w:tcPr>
          <w:p w14:paraId="12EB0CAF">
            <w:pPr>
              <w:widowControl/>
              <w:jc w:val="center"/>
              <w:rPr>
                <w:rFonts w:ascii="Times New Roman" w:hAnsi="Times New Roman" w:eastAsia="方正仿宋_GBK" w:cs="Times New Roman"/>
                <w:sz w:val="32"/>
                <w:szCs w:val="32"/>
              </w:rPr>
            </w:pPr>
          </w:p>
        </w:tc>
      </w:tr>
      <w:tr w14:paraId="2A77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284F0E1A">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p>
        </w:tc>
        <w:tc>
          <w:tcPr>
            <w:tcW w:w="6132" w:type="dxa"/>
            <w:vAlign w:val="bottom"/>
          </w:tcPr>
          <w:p w14:paraId="4B395915">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教职工趣味运动会</w:t>
            </w:r>
          </w:p>
        </w:tc>
        <w:tc>
          <w:tcPr>
            <w:tcW w:w="1621" w:type="dxa"/>
            <w:vAlign w:val="bottom"/>
          </w:tcPr>
          <w:p w14:paraId="1A354224">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4月</w:t>
            </w:r>
          </w:p>
        </w:tc>
        <w:tc>
          <w:tcPr>
            <w:tcW w:w="992" w:type="dxa"/>
            <w:vAlign w:val="bottom"/>
          </w:tcPr>
          <w:p w14:paraId="7A2BB826">
            <w:pPr>
              <w:widowControl/>
              <w:jc w:val="center"/>
              <w:rPr>
                <w:rFonts w:ascii="Times New Roman" w:hAnsi="Times New Roman" w:eastAsia="方正仿宋_GBK" w:cs="Times New Roman"/>
                <w:sz w:val="32"/>
                <w:szCs w:val="32"/>
              </w:rPr>
            </w:pPr>
          </w:p>
        </w:tc>
      </w:tr>
      <w:tr w14:paraId="20F6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7D5B5E39">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p>
        </w:tc>
        <w:tc>
          <w:tcPr>
            <w:tcW w:w="6132" w:type="dxa"/>
            <w:vAlign w:val="bottom"/>
          </w:tcPr>
          <w:p w14:paraId="2DABF500">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六一儿童节活动</w:t>
            </w:r>
          </w:p>
        </w:tc>
        <w:tc>
          <w:tcPr>
            <w:tcW w:w="1621" w:type="dxa"/>
            <w:vAlign w:val="bottom"/>
          </w:tcPr>
          <w:p w14:paraId="1AB3BBE1">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6月</w:t>
            </w:r>
          </w:p>
        </w:tc>
        <w:tc>
          <w:tcPr>
            <w:tcW w:w="992" w:type="dxa"/>
            <w:vAlign w:val="bottom"/>
          </w:tcPr>
          <w:p w14:paraId="055DC34A">
            <w:pPr>
              <w:widowControl/>
              <w:jc w:val="center"/>
              <w:rPr>
                <w:rFonts w:ascii="Times New Roman" w:hAnsi="Times New Roman" w:eastAsia="方正仿宋_GBK" w:cs="Times New Roman"/>
                <w:sz w:val="32"/>
                <w:szCs w:val="32"/>
              </w:rPr>
            </w:pPr>
          </w:p>
        </w:tc>
      </w:tr>
      <w:tr w14:paraId="1332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57224AE2">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p>
        </w:tc>
        <w:tc>
          <w:tcPr>
            <w:tcW w:w="6132" w:type="dxa"/>
            <w:vAlign w:val="bottom"/>
          </w:tcPr>
          <w:p w14:paraId="6861F310">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健康基层行</w:t>
            </w:r>
          </w:p>
        </w:tc>
        <w:tc>
          <w:tcPr>
            <w:tcW w:w="1621" w:type="dxa"/>
            <w:vAlign w:val="bottom"/>
          </w:tcPr>
          <w:p w14:paraId="01189906">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7月</w:t>
            </w:r>
          </w:p>
        </w:tc>
        <w:tc>
          <w:tcPr>
            <w:tcW w:w="992" w:type="dxa"/>
            <w:vAlign w:val="bottom"/>
          </w:tcPr>
          <w:p w14:paraId="2D077B93">
            <w:pPr>
              <w:widowControl/>
              <w:jc w:val="center"/>
              <w:rPr>
                <w:rFonts w:ascii="Times New Roman" w:hAnsi="Times New Roman" w:eastAsia="方正仿宋_GBK" w:cs="Times New Roman"/>
                <w:sz w:val="32"/>
                <w:szCs w:val="32"/>
              </w:rPr>
            </w:pPr>
          </w:p>
        </w:tc>
      </w:tr>
      <w:tr w14:paraId="1416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7AC2B069">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p>
        </w:tc>
        <w:tc>
          <w:tcPr>
            <w:tcW w:w="6132" w:type="dxa"/>
            <w:vAlign w:val="bottom"/>
          </w:tcPr>
          <w:p w14:paraId="1F4DE250">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教职工提案工作</w:t>
            </w:r>
          </w:p>
        </w:tc>
        <w:tc>
          <w:tcPr>
            <w:tcW w:w="1621" w:type="dxa"/>
            <w:vAlign w:val="bottom"/>
          </w:tcPr>
          <w:p w14:paraId="200445A4">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9月</w:t>
            </w:r>
          </w:p>
        </w:tc>
        <w:tc>
          <w:tcPr>
            <w:tcW w:w="992" w:type="dxa"/>
            <w:vAlign w:val="bottom"/>
          </w:tcPr>
          <w:p w14:paraId="375D2806">
            <w:pPr>
              <w:widowControl/>
              <w:jc w:val="center"/>
              <w:rPr>
                <w:rFonts w:ascii="Times New Roman" w:hAnsi="Times New Roman" w:eastAsia="方正仿宋_GBK" w:cs="Times New Roman"/>
                <w:sz w:val="32"/>
                <w:szCs w:val="32"/>
              </w:rPr>
            </w:pPr>
          </w:p>
        </w:tc>
      </w:tr>
      <w:tr w14:paraId="008E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3F0FC626">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p>
        </w:tc>
        <w:tc>
          <w:tcPr>
            <w:tcW w:w="6132" w:type="dxa"/>
            <w:vAlign w:val="bottom"/>
          </w:tcPr>
          <w:p w14:paraId="42FDB812">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校级青年教师劳动技能大赛</w:t>
            </w:r>
          </w:p>
        </w:tc>
        <w:tc>
          <w:tcPr>
            <w:tcW w:w="1621" w:type="dxa"/>
            <w:vAlign w:val="bottom"/>
          </w:tcPr>
          <w:p w14:paraId="60264663">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10月</w:t>
            </w:r>
          </w:p>
        </w:tc>
        <w:tc>
          <w:tcPr>
            <w:tcW w:w="992" w:type="dxa"/>
            <w:vAlign w:val="bottom"/>
          </w:tcPr>
          <w:p w14:paraId="754A0058">
            <w:pPr>
              <w:widowControl/>
              <w:jc w:val="center"/>
              <w:rPr>
                <w:rFonts w:ascii="Times New Roman" w:hAnsi="Times New Roman" w:eastAsia="方正仿宋_GBK" w:cs="Times New Roman"/>
                <w:sz w:val="32"/>
                <w:szCs w:val="32"/>
              </w:rPr>
            </w:pPr>
          </w:p>
        </w:tc>
      </w:tr>
      <w:tr w14:paraId="502D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721CD30A">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12</w:t>
            </w:r>
          </w:p>
        </w:tc>
        <w:tc>
          <w:tcPr>
            <w:tcW w:w="6132" w:type="dxa"/>
            <w:vAlign w:val="bottom"/>
          </w:tcPr>
          <w:p w14:paraId="1652E38B">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2026-2027年教职工体检医院筛选</w:t>
            </w:r>
          </w:p>
        </w:tc>
        <w:tc>
          <w:tcPr>
            <w:tcW w:w="1621" w:type="dxa"/>
            <w:vAlign w:val="bottom"/>
          </w:tcPr>
          <w:p w14:paraId="5A623431">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10月</w:t>
            </w:r>
          </w:p>
        </w:tc>
        <w:tc>
          <w:tcPr>
            <w:tcW w:w="992" w:type="dxa"/>
            <w:vAlign w:val="bottom"/>
          </w:tcPr>
          <w:p w14:paraId="068E0307">
            <w:pPr>
              <w:widowControl/>
              <w:jc w:val="center"/>
              <w:rPr>
                <w:rFonts w:ascii="Times New Roman" w:hAnsi="Times New Roman" w:eastAsia="方正仿宋_GBK" w:cs="Times New Roman"/>
                <w:sz w:val="32"/>
                <w:szCs w:val="32"/>
              </w:rPr>
            </w:pPr>
          </w:p>
        </w:tc>
      </w:tr>
      <w:tr w14:paraId="03C5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bottom"/>
          </w:tcPr>
          <w:p w14:paraId="59F730C9">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13</w:t>
            </w:r>
          </w:p>
        </w:tc>
        <w:tc>
          <w:tcPr>
            <w:tcW w:w="6132" w:type="dxa"/>
            <w:vAlign w:val="bottom"/>
          </w:tcPr>
          <w:p w14:paraId="34F75AC8">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2025年送温暖活动</w:t>
            </w:r>
          </w:p>
        </w:tc>
        <w:tc>
          <w:tcPr>
            <w:tcW w:w="1621" w:type="dxa"/>
            <w:vAlign w:val="bottom"/>
          </w:tcPr>
          <w:p w14:paraId="30C6437D">
            <w:pPr>
              <w:widowControl/>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11月</w:t>
            </w:r>
          </w:p>
        </w:tc>
        <w:tc>
          <w:tcPr>
            <w:tcW w:w="992" w:type="dxa"/>
            <w:vAlign w:val="bottom"/>
          </w:tcPr>
          <w:p w14:paraId="42244C46">
            <w:pPr>
              <w:widowControl/>
              <w:jc w:val="center"/>
              <w:rPr>
                <w:rFonts w:ascii="Times New Roman" w:hAnsi="Times New Roman" w:eastAsia="方正仿宋_GBK" w:cs="Times New Roman"/>
                <w:sz w:val="32"/>
                <w:szCs w:val="32"/>
              </w:rPr>
            </w:pPr>
          </w:p>
        </w:tc>
      </w:tr>
    </w:tbl>
    <w:p w14:paraId="56C7E976">
      <w:pPr>
        <w:rPr>
          <w:rFonts w:ascii="Times New Roman" w:hAnsi="Times New Roman" w:cs="Times New Roman"/>
        </w:rPr>
        <w:sectPr>
          <w:type w:val="nextColumn"/>
          <w:pgSz w:w="11906" w:h="16838"/>
          <w:pgMar w:top="1440" w:right="1797" w:bottom="1440" w:left="1797" w:header="851" w:footer="992" w:gutter="0"/>
          <w:cols w:space="425" w:num="1"/>
          <w:docGrid w:type="lines" w:linePitch="312" w:charSpace="0"/>
        </w:sectPr>
      </w:pPr>
    </w:p>
    <w:p w14:paraId="5E18F5EF">
      <w:pPr>
        <w:pStyle w:val="5"/>
        <w:ind w:firstLine="640"/>
        <w:rPr>
          <w:rFonts w:ascii="Times New Roman" w:hAnsi="Times New Roman" w:eastAsia="方正仿宋_GBK"/>
          <w:sz w:val="32"/>
          <w:szCs w:val="32"/>
        </w:rPr>
      </w:pPr>
    </w:p>
    <w:p w14:paraId="6F327703">
      <w:pPr>
        <w:pStyle w:val="5"/>
        <w:ind w:firstLine="640"/>
        <w:rPr>
          <w:rFonts w:ascii="Times New Roman" w:hAnsi="Times New Roman" w:eastAsia="方正仿宋_GBK"/>
          <w:sz w:val="32"/>
          <w:szCs w:val="32"/>
        </w:rPr>
      </w:pPr>
    </w:p>
    <w:p w14:paraId="37C82BD3">
      <w:pPr>
        <w:pStyle w:val="5"/>
        <w:ind w:firstLine="640"/>
        <w:rPr>
          <w:rFonts w:ascii="Times New Roman" w:hAnsi="Times New Roman" w:eastAsia="方正仿宋_GBK"/>
          <w:sz w:val="32"/>
          <w:szCs w:val="32"/>
        </w:rPr>
      </w:pPr>
    </w:p>
    <w:p w14:paraId="6DBD548A">
      <w:pPr>
        <w:pStyle w:val="5"/>
        <w:ind w:firstLine="640"/>
        <w:rPr>
          <w:rFonts w:ascii="Times New Roman" w:hAnsi="Times New Roman" w:eastAsia="方正仿宋_GBK"/>
          <w:sz w:val="32"/>
          <w:szCs w:val="32"/>
        </w:rPr>
      </w:pPr>
    </w:p>
    <w:p w14:paraId="6328668E">
      <w:pPr>
        <w:pStyle w:val="4"/>
        <w:shd w:val="clear" w:color="auto" w:fill="FFFFFF"/>
        <w:spacing w:before="0" w:beforeAutospacing="0" w:after="0" w:afterAutospacing="0" w:line="579" w:lineRule="exact"/>
        <w:rPr>
          <w:rFonts w:ascii="Times New Roman" w:hAnsi="Times New Roman" w:eastAsia="方正黑体_GBK" w:cs="Times New Roman"/>
          <w:sz w:val="44"/>
          <w:szCs w:val="44"/>
        </w:rPr>
      </w:pPr>
      <w:r>
        <w:rPr>
          <w:rFonts w:ascii="Times New Roman" w:hAnsi="Times New Roman" w:eastAsia="方正黑体_GBK" w:cs="Times New Roman"/>
          <w:color w:val="000000"/>
          <w:sz w:val="32"/>
          <w:szCs w:val="32"/>
        </w:rPr>
        <w:t>附件1</w:t>
      </w:r>
    </w:p>
    <w:p w14:paraId="3342E4B1">
      <w:pPr>
        <w:spacing w:line="579"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重庆化工职业学院</w:t>
      </w:r>
      <w:r>
        <w:rPr>
          <w:rFonts w:hint="eastAsia" w:ascii="Times New Roman" w:hAnsi="Times New Roman" w:eastAsia="方正小标宋_GBK" w:cs="Times New Roman"/>
          <w:color w:val="000000"/>
          <w:sz w:val="44"/>
          <w:szCs w:val="44"/>
          <w:lang w:val="en-US" w:eastAsia="zh-CN"/>
        </w:rPr>
        <w:t xml:space="preserve">女工委员会 </w:t>
      </w:r>
      <w:r>
        <w:rPr>
          <w:rFonts w:ascii="Times New Roman" w:hAnsi="Times New Roman" w:eastAsia="方正小标宋_GBK" w:cs="Times New Roman"/>
          <w:color w:val="000000"/>
          <w:sz w:val="44"/>
          <w:szCs w:val="44"/>
        </w:rPr>
        <w:t>妇女联合会</w:t>
      </w:r>
    </w:p>
    <w:p w14:paraId="5EA55446">
      <w:pPr>
        <w:spacing w:line="579"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2025年工作重点</w:t>
      </w:r>
    </w:p>
    <w:p w14:paraId="431BDA78">
      <w:pPr>
        <w:spacing w:line="579" w:lineRule="exact"/>
        <w:jc w:val="center"/>
        <w:rPr>
          <w:rFonts w:ascii="Times New Roman" w:hAnsi="Times New Roman" w:eastAsia="方正小标宋_GBK" w:cs="Times New Roman"/>
          <w:color w:val="000000"/>
          <w:sz w:val="44"/>
          <w:szCs w:val="44"/>
        </w:rPr>
      </w:pPr>
    </w:p>
    <w:p w14:paraId="3064936B">
      <w:pPr>
        <w:spacing w:line="57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学校妇联将持续加强广大女性师生思想政治引领，深入贯彻落实习近平总书记关于工人阶级和工会工作的重要论述，深入学习党的二十大和二十届二中、三中全会精神以及中国工会十八大精神，全面铸牢中华民族共同体意识，以服务女性师生为宗旨，结合自身特点，有计划、有步骤地开展组织建设、女职工素质提升、女职工权益保护等工作，有效提升女职工工作的整体水平。将通过精心加强女职思想引领，凝聚巾帼之志、尽心提升女职工提素建功，激发巾帼之力、用心强化女职工劳动保护，保巾帼权益、暖心关注女职工急难愁盼，解决后顾之忧、细心建强妇联干部组织，当好娘家人的“五心”计划，助力女职工工作出新彩，女大学生成长成才。</w:t>
      </w:r>
    </w:p>
    <w:p w14:paraId="7773C2EC">
      <w:pPr>
        <w:spacing w:line="570" w:lineRule="exact"/>
        <w:ind w:firstLine="643" w:firstLineChars="200"/>
        <w:rPr>
          <w:rFonts w:ascii="Times New Roman" w:hAnsi="Times New Roman" w:eastAsia="方正仿宋_GBK" w:cs="Times New Roman"/>
          <w:b/>
          <w:sz w:val="32"/>
          <w:szCs w:val="32"/>
        </w:rPr>
      </w:pPr>
      <w:r>
        <w:rPr>
          <w:rFonts w:ascii="Times New Roman" w:hAnsi="Times New Roman" w:eastAsia="方正黑体_GBK" w:cs="Times New Roman"/>
          <w:b/>
          <w:bCs/>
          <w:color w:val="333333"/>
          <w:sz w:val="32"/>
          <w:szCs w:val="32"/>
          <w:shd w:val="clear" w:color="auto" w:fill="FFFFFF"/>
        </w:rPr>
        <w:t>一、</w:t>
      </w:r>
      <w:r>
        <w:rPr>
          <w:rFonts w:ascii="Times New Roman" w:hAnsi="Times New Roman" w:eastAsia="方正仿宋_GBK" w:cs="Times New Roman"/>
          <w:b/>
          <w:sz w:val="32"/>
          <w:szCs w:val="32"/>
        </w:rPr>
        <w:t>精心加强女职工思想引领，凝聚巾帼之志</w:t>
      </w:r>
    </w:p>
    <w:p w14:paraId="5D9B773E">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利用好“重化巾帼”微信公众号推文，引导广大女职工深入学习宣传贯彻党的二十大精神，二十届三中会精神、学习贯彻习近平总书记关于工人阶级和工会工作、关于妇女工作的重要论述，用习近平新时代中国特色社会主义思想凝心铸魂，广泛开展学习教育活动，在新时代新征程建设社会主义现代化新重庆中贡献巾帼智慧和力量。同时，推文内容还包括妇女儿童普法宣传、网络安全、时政热点、良好家风家教、家庭婚姻等，促进家庭、学校、社会的稳定和谐。</w:t>
      </w:r>
    </w:p>
    <w:p w14:paraId="5017EEBB">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（二）为进一步增强广大女性师生爱党爱国情怀，传承和弘扬爱国主义精神，凝聚干事创业奋进力量，在七一和十一前将开展相关主题活动。</w:t>
      </w:r>
    </w:p>
    <w:p w14:paraId="7D6A8F87">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围绕学校重点及中心工作开展活动。针对当前学校正在开展的清廉学校建设，在4月份开展“树清廉家风·创廉洁家庭”系列活动，活动内容包括：观看廉政警示教育片，以家庭为单位签订《家庭廉洁承诺书》、发廉洁倡议书、开展“传红色家风·促家庭助廉”等。</w:t>
      </w:r>
    </w:p>
    <w:p w14:paraId="7DDDCF25">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（四）开展“同阅红色经典 共植家国情怀”读书活动。以立德树人为根本,以社会主义核心价值观为引领,积极引导广大女性师生读红色经典、讲红色故事、厚植爱党爱国情怀，3月份开展好书分享推介活动。9月围绕加强女职工思想政治引领、促进女职工素质提升、推进家庭文明建设等内容，向女职工推荐一批政治性强、内容丰富、喜闻乐见的优秀图书，广泛开展“玫瑰书香”女职工主题阅读活动开展玫瑰书香主题阅读活动。</w:t>
      </w:r>
    </w:p>
    <w:p w14:paraId="2FC227CC">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（五）以“巾帼匠心逐梦 强国复兴有我”为主题，10月份开展巾帼劳模宣讲进校园开展宣讲活动。充分发挥巾帼劳模工匠精神活动，传递榜样力量，示范引领广大女性师生努力学习和工作、实干笃行、争创一流，做伟大事业的建设者、文明风尚的倡导者、敢于追梦的奋斗者。</w:t>
      </w:r>
    </w:p>
    <w:p w14:paraId="5C9282B4">
      <w:pPr>
        <w:tabs>
          <w:tab w:val="left" w:pos="7630"/>
        </w:tabs>
        <w:spacing w:line="57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二、尽心动员女职工提素评优，激发巾帼之力</w:t>
      </w:r>
      <w:r>
        <w:rPr>
          <w:rFonts w:ascii="Times New Roman" w:hAnsi="Times New Roman" w:eastAsia="方正仿宋_GBK" w:cs="Times New Roman"/>
          <w:b/>
          <w:sz w:val="32"/>
          <w:szCs w:val="32"/>
        </w:rPr>
        <w:tab/>
      </w:r>
    </w:p>
    <w:p w14:paraId="4606928A">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（一）聚焦树立先进典型，3月份开展最美女职工及最美家庭推荐评选工作。评选出来的典型将择优推荐到长寿区妇联，长寿区妇联将推选到重庆市参加重庆市三八红旗手和最美家庭评选。</w:t>
      </w:r>
    </w:p>
    <w:p w14:paraId="2E6D57F1">
      <w:pPr>
        <w:tabs>
          <w:tab w:val="left" w:pos="7630"/>
        </w:tabs>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（二）积极引导女性师生参加各类讲座，努力提高女职工文化、心理素质。计划在下半年开展心理健康方面的讲座1场次。</w:t>
      </w:r>
    </w:p>
    <w:p w14:paraId="7DBC4CE4">
      <w:pPr>
        <w:spacing w:line="57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三、用心强化女职工劳动保护，保巾帼权益</w:t>
      </w:r>
    </w:p>
    <w:p w14:paraId="64A4D14A">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利用普法宣传月开展活动。3月份以《女职工劳动保护特别规定》或上级安排的相关要求为主要内容，以广大女性师生法治需求为出发点开展普法宣传活动，增强女职工法治意识，提升法治素养。</w:t>
      </w:r>
    </w:p>
    <w:p w14:paraId="17CFD743">
      <w:pPr>
        <w:spacing w:line="57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四、暖心关注女职工急难愁盼，解决后顾之忧</w:t>
      </w:r>
    </w:p>
    <w:p w14:paraId="73ABE812">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根据单身青年职工婚恋交友实际需求，5月份联合长寿区妇联开展 “会聚良缘,共绘美好”单身青年联谊活动，拓宽单身适龄青年职工交流交友的“朋友圈”，为职工搭建相识交流、相亲交友、寻觅知音、拥抱幸福的平台。积极开展为女教职工办实事、办好事，做好帮困送温暖等工作。同时继续开展好“三八”节春游活动和六一儿童节亲子活动，以及形体训练班，筹备春季运动会开幕式及学校迎新晚会节目表演的排练；通过这些活动，不断提升女职工的幸福感和获得感。积极落实国家生育政策及配套支持措施，探索开展“爱心托管班”，解除职工的后顾之忧。</w:t>
      </w:r>
    </w:p>
    <w:p w14:paraId="28F9BE28">
      <w:pPr>
        <w:spacing w:line="57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五、细心建强妇联干部组织，当好娘家人</w:t>
      </w:r>
    </w:p>
    <w:p w14:paraId="67437F67">
      <w:pPr>
        <w:spacing w:line="57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加强业务培训</w:t>
      </w:r>
      <w:r>
        <w:rPr>
          <w:rFonts w:ascii="Times New Roman" w:hAnsi="Times New Roman" w:eastAsia="MS Gothic" w:cs="Times New Roman"/>
          <w:sz w:val="32"/>
          <w:szCs w:val="32"/>
        </w:rPr>
        <w:t>‌</w:t>
      </w:r>
      <w:r>
        <w:rPr>
          <w:rFonts w:ascii="Times New Roman" w:hAnsi="Times New Roman" w:eastAsia="方正仿宋_GBK" w:cs="Times New Roman"/>
          <w:sz w:val="32"/>
          <w:szCs w:val="32"/>
        </w:rPr>
        <w:t>，提高业务能力。组织学校妇联干部进行业务培训，提高其专业素养和工作能力，增强创新意识和工作思路。同时，进一步加强与长寿区妇联的沟通与联系，学习她们工作开展的经验和做法，并联合开展一些广大女职工喜闻乐见的活动，争取一些项目在学校开展，取得好成绩。</w:t>
      </w:r>
    </w:p>
    <w:p w14:paraId="53234370">
      <w:pPr>
        <w:widowControl/>
        <w:shd w:val="clear" w:color="auto" w:fill="FFFFFF"/>
        <w:spacing w:line="579" w:lineRule="exact"/>
        <w:jc w:val="center"/>
        <w:rPr>
          <w:rFonts w:ascii="Times New Roman" w:hAnsi="Times New Roman" w:eastAsia="方正小标宋_GBK" w:cs="Times New Roman"/>
          <w:kern w:val="0"/>
          <w:sz w:val="44"/>
          <w:szCs w:val="44"/>
          <w:shd w:val="clear" w:color="auto" w:fill="FFFFFF"/>
          <w:lang w:bidi="ar"/>
        </w:rPr>
      </w:pPr>
      <w:r>
        <w:rPr>
          <w:rFonts w:ascii="Times New Roman" w:hAnsi="Times New Roman" w:eastAsia="方正小标宋_GBK" w:cs="Times New Roman"/>
          <w:kern w:val="0"/>
          <w:sz w:val="44"/>
          <w:szCs w:val="44"/>
          <w:shd w:val="clear" w:color="auto" w:fill="FFFFFF"/>
          <w:lang w:bidi="ar"/>
        </w:rPr>
        <w:t>2025年妇联重点工作计划表</w:t>
      </w:r>
    </w:p>
    <w:tbl>
      <w:tblPr>
        <w:tblStyle w:val="6"/>
        <w:tblW w:w="10716" w:type="dxa"/>
        <w:jc w:val="center"/>
        <w:tblLayout w:type="autofit"/>
        <w:tblCellMar>
          <w:top w:w="0" w:type="dxa"/>
          <w:left w:w="108" w:type="dxa"/>
          <w:bottom w:w="0" w:type="dxa"/>
          <w:right w:w="108" w:type="dxa"/>
        </w:tblCellMar>
      </w:tblPr>
      <w:tblGrid>
        <w:gridCol w:w="828"/>
        <w:gridCol w:w="2808"/>
        <w:gridCol w:w="1392"/>
        <w:gridCol w:w="1992"/>
        <w:gridCol w:w="1339"/>
        <w:gridCol w:w="2357"/>
      </w:tblGrid>
      <w:tr w14:paraId="65CCF851">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12EA">
            <w:pPr>
              <w:widowControl/>
              <w:spacing w:line="280" w:lineRule="exact"/>
              <w:jc w:val="center"/>
              <w:textAlignment w:val="center"/>
              <w:rPr>
                <w:rFonts w:ascii="Times New Roman" w:hAnsi="Times New Roman" w:eastAsia="方正黑体_GBK" w:cs="Times New Roman"/>
                <w:color w:val="000000"/>
                <w:sz w:val="22"/>
              </w:rPr>
            </w:pPr>
            <w:r>
              <w:rPr>
                <w:rFonts w:ascii="Times New Roman" w:hAnsi="Times New Roman" w:eastAsia="方正黑体_GBK" w:cs="Times New Roman"/>
                <w:color w:val="000000"/>
                <w:kern w:val="0"/>
                <w:sz w:val="22"/>
                <w:lang w:bidi="ar"/>
              </w:rPr>
              <w:t>序号</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6E1B">
            <w:pPr>
              <w:widowControl/>
              <w:spacing w:line="280" w:lineRule="exact"/>
              <w:jc w:val="center"/>
              <w:textAlignment w:val="center"/>
              <w:rPr>
                <w:rFonts w:ascii="Times New Roman" w:hAnsi="Times New Roman" w:eastAsia="方正黑体_GBK" w:cs="Times New Roman"/>
                <w:color w:val="000000"/>
                <w:sz w:val="22"/>
              </w:rPr>
            </w:pPr>
            <w:r>
              <w:rPr>
                <w:rFonts w:ascii="Times New Roman" w:hAnsi="Times New Roman" w:eastAsia="方正黑体_GBK" w:cs="Times New Roman"/>
                <w:color w:val="000000"/>
                <w:kern w:val="0"/>
                <w:sz w:val="22"/>
                <w:lang w:bidi="ar"/>
              </w:rPr>
              <w:t>重点工作</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C625">
            <w:pPr>
              <w:widowControl/>
              <w:spacing w:line="280" w:lineRule="exact"/>
              <w:jc w:val="center"/>
              <w:textAlignment w:val="center"/>
              <w:rPr>
                <w:rFonts w:ascii="Times New Roman" w:hAnsi="Times New Roman" w:eastAsia="方正黑体_GBK" w:cs="Times New Roman"/>
                <w:color w:val="000000"/>
                <w:sz w:val="22"/>
              </w:rPr>
            </w:pPr>
            <w:r>
              <w:rPr>
                <w:rFonts w:ascii="Times New Roman" w:hAnsi="Times New Roman" w:eastAsia="方正黑体_GBK" w:cs="Times New Roman"/>
                <w:color w:val="000000"/>
                <w:kern w:val="0"/>
                <w:sz w:val="22"/>
                <w:lang w:bidi="ar"/>
              </w:rPr>
              <w:t>开展时间</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4618">
            <w:pPr>
              <w:widowControl/>
              <w:spacing w:line="280" w:lineRule="exact"/>
              <w:jc w:val="center"/>
              <w:textAlignment w:val="center"/>
              <w:rPr>
                <w:rFonts w:ascii="Times New Roman" w:hAnsi="Times New Roman" w:eastAsia="方正黑体_GBK" w:cs="Times New Roman"/>
                <w:color w:val="000000"/>
                <w:sz w:val="22"/>
              </w:rPr>
            </w:pPr>
            <w:r>
              <w:rPr>
                <w:rFonts w:ascii="Times New Roman" w:hAnsi="Times New Roman" w:eastAsia="方正黑体_GBK" w:cs="Times New Roman"/>
                <w:color w:val="000000"/>
                <w:kern w:val="0"/>
                <w:sz w:val="22"/>
                <w:lang w:bidi="ar"/>
              </w:rPr>
              <w:t>责任人</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D998">
            <w:pPr>
              <w:widowControl/>
              <w:spacing w:line="280" w:lineRule="exact"/>
              <w:jc w:val="center"/>
              <w:textAlignment w:val="center"/>
              <w:rPr>
                <w:rFonts w:ascii="Times New Roman" w:hAnsi="Times New Roman" w:eastAsia="方正黑体_GBK" w:cs="Times New Roman"/>
                <w:color w:val="000000"/>
                <w:sz w:val="22"/>
              </w:rPr>
            </w:pPr>
            <w:r>
              <w:rPr>
                <w:rFonts w:ascii="Times New Roman" w:hAnsi="Times New Roman" w:eastAsia="方正黑体_GBK" w:cs="Times New Roman"/>
                <w:color w:val="000000"/>
                <w:kern w:val="0"/>
                <w:sz w:val="22"/>
                <w:lang w:bidi="ar"/>
              </w:rPr>
              <w:t>活动预算       （单位：元）</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4BA6">
            <w:pPr>
              <w:widowControl/>
              <w:spacing w:line="280" w:lineRule="exact"/>
              <w:jc w:val="center"/>
              <w:textAlignment w:val="center"/>
              <w:rPr>
                <w:rFonts w:ascii="Times New Roman" w:hAnsi="Times New Roman" w:eastAsia="方正黑体_GBK" w:cs="Times New Roman"/>
                <w:color w:val="000000"/>
                <w:sz w:val="22"/>
              </w:rPr>
            </w:pPr>
            <w:r>
              <w:rPr>
                <w:rFonts w:ascii="Times New Roman" w:hAnsi="Times New Roman" w:eastAsia="方正黑体_GBK" w:cs="Times New Roman"/>
                <w:color w:val="000000"/>
                <w:kern w:val="0"/>
                <w:sz w:val="22"/>
                <w:lang w:bidi="ar"/>
              </w:rPr>
              <w:t>备注</w:t>
            </w:r>
          </w:p>
        </w:tc>
      </w:tr>
      <w:tr w14:paraId="3DC2EA7D">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338A">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EF20">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w:t>
            </w:r>
            <w:r>
              <w:rPr>
                <w:rStyle w:val="9"/>
                <w:rFonts w:hint="default" w:ascii="Times New Roman" w:hAnsi="Times New Roman" w:eastAsia="方正仿宋_GBK" w:cs="Times New Roman"/>
                <w:lang w:bidi="ar"/>
              </w:rPr>
              <w:t>重化巾帼</w:t>
            </w:r>
            <w:r>
              <w:rPr>
                <w:rStyle w:val="10"/>
                <w:rFonts w:eastAsia="方正仿宋_GBK"/>
                <w:lang w:bidi="ar"/>
              </w:rPr>
              <w:t>”</w:t>
            </w:r>
            <w:r>
              <w:rPr>
                <w:rStyle w:val="9"/>
                <w:rFonts w:hint="default" w:ascii="Times New Roman" w:hAnsi="Times New Roman" w:eastAsia="方正仿宋_GBK" w:cs="Times New Roman"/>
                <w:lang w:bidi="ar"/>
              </w:rPr>
              <w:t>微信公众号运营</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8F17">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全年</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57EC">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周婷婷、刘烨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C82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950D">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持续加强女职工思想引领</w:t>
            </w:r>
          </w:p>
        </w:tc>
      </w:tr>
      <w:tr w14:paraId="64BA685F">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A44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6D6C">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帮困送温暖</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871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全年</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B321">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蔡小莉</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EC28">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74FB">
            <w:pPr>
              <w:spacing w:line="280" w:lineRule="exact"/>
              <w:jc w:val="center"/>
              <w:rPr>
                <w:rFonts w:ascii="Times New Roman" w:hAnsi="Times New Roman" w:eastAsia="方正仿宋_GBK" w:cs="Times New Roman"/>
                <w:color w:val="000000"/>
                <w:sz w:val="22"/>
              </w:rPr>
            </w:pPr>
          </w:p>
        </w:tc>
      </w:tr>
      <w:tr w14:paraId="64F788C5">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DE46">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147F">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女职工形体训练班</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29A5">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全年</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9327">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李军</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34E1">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8349">
            <w:pPr>
              <w:spacing w:line="280" w:lineRule="exact"/>
              <w:jc w:val="center"/>
              <w:rPr>
                <w:rFonts w:ascii="Times New Roman" w:hAnsi="Times New Roman" w:eastAsia="方正仿宋_GBK" w:cs="Times New Roman"/>
                <w:color w:val="000000"/>
                <w:sz w:val="22"/>
              </w:rPr>
            </w:pPr>
          </w:p>
        </w:tc>
      </w:tr>
      <w:tr w14:paraId="18909BAA">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D426">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5C78">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最美女职工及最美家庭推荐评选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36F1">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A31A">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李军</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F755">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5E62">
            <w:pPr>
              <w:spacing w:line="280" w:lineRule="exact"/>
              <w:jc w:val="center"/>
              <w:rPr>
                <w:rFonts w:ascii="Times New Roman" w:hAnsi="Times New Roman" w:eastAsia="方正仿宋_GBK" w:cs="Times New Roman"/>
                <w:color w:val="000000"/>
                <w:sz w:val="22"/>
              </w:rPr>
            </w:pPr>
          </w:p>
        </w:tc>
      </w:tr>
      <w:tr w14:paraId="73E8F458">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75DC">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8676">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强化巾帼权益普法宣传活动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3B5A">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C768">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陈垚</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C736">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21B4">
            <w:pPr>
              <w:spacing w:line="280" w:lineRule="exact"/>
              <w:jc w:val="center"/>
              <w:rPr>
                <w:rFonts w:ascii="Times New Roman" w:hAnsi="Times New Roman" w:eastAsia="方正仿宋_GBK" w:cs="Times New Roman"/>
                <w:color w:val="000000"/>
                <w:sz w:val="22"/>
              </w:rPr>
            </w:pPr>
          </w:p>
        </w:tc>
      </w:tr>
      <w:tr w14:paraId="184F0C42">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BAC5">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F97F">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w:t>
            </w:r>
            <w:r>
              <w:rPr>
                <w:rStyle w:val="9"/>
                <w:rFonts w:hint="default" w:ascii="Times New Roman" w:hAnsi="Times New Roman" w:eastAsia="方正仿宋_GBK" w:cs="Times New Roman"/>
                <w:lang w:bidi="ar"/>
              </w:rPr>
              <w:t>三八</w:t>
            </w:r>
            <w:r>
              <w:rPr>
                <w:rStyle w:val="10"/>
                <w:rFonts w:eastAsia="方正仿宋_GBK"/>
                <w:lang w:bidi="ar"/>
              </w:rPr>
              <w:t>”</w:t>
            </w:r>
            <w:r>
              <w:rPr>
                <w:rStyle w:val="9"/>
                <w:rFonts w:hint="default" w:ascii="Times New Roman" w:hAnsi="Times New Roman" w:eastAsia="方正仿宋_GBK" w:cs="Times New Roman"/>
                <w:lang w:bidi="ar"/>
              </w:rPr>
              <w:t>节春游活动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667D">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8BBA">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李军</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0887">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40000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1875">
            <w:pPr>
              <w:spacing w:line="280" w:lineRule="exact"/>
              <w:jc w:val="center"/>
              <w:rPr>
                <w:rFonts w:ascii="Times New Roman" w:hAnsi="Times New Roman" w:eastAsia="方正仿宋_GBK" w:cs="Times New Roman"/>
                <w:color w:val="000000"/>
                <w:sz w:val="22"/>
              </w:rPr>
            </w:pPr>
          </w:p>
        </w:tc>
      </w:tr>
      <w:tr w14:paraId="660B8114">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0BF5">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7</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7086">
            <w:pPr>
              <w:spacing w:line="280" w:lineRule="exact"/>
              <w:ind w:firstLine="640"/>
              <w:rPr>
                <w:rFonts w:ascii="Times New Roman" w:hAnsi="Times New Roman" w:eastAsia="方正仿宋_GBK" w:cs="Times New Roman"/>
                <w:color w:val="000000"/>
                <w:sz w:val="22"/>
              </w:rPr>
            </w:pPr>
            <w:r>
              <w:rPr>
                <w:rStyle w:val="11"/>
                <w:rFonts w:hint="default" w:ascii="Times New Roman" w:hAnsi="Times New Roman" w:eastAsia="方正仿宋_GBK" w:cs="Times New Roman"/>
              </w:rPr>
              <w:t>开展</w:t>
            </w:r>
            <w:r>
              <w:rPr>
                <w:rStyle w:val="11"/>
                <w:rFonts w:hint="default" w:ascii="Times New Roman" w:hAnsi="Times New Roman" w:eastAsia="方正仿宋_GBK" w:cs="Times New Roman"/>
                <w:lang w:bidi="ar"/>
              </w:rPr>
              <w:t>“拥抱新时代·智绘她力量”读书活动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9934">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w:t>
            </w:r>
            <w:r>
              <w:rPr>
                <w:rStyle w:val="11"/>
                <w:rFonts w:hint="default" w:ascii="Times New Roman" w:hAnsi="Times New Roman" w:eastAsia="方正仿宋_GBK" w:cs="Times New Roman"/>
                <w:lang w:bidi="ar"/>
              </w:rPr>
              <w:t>月</w:t>
            </w:r>
            <w:r>
              <w:rPr>
                <w:rStyle w:val="12"/>
                <w:rFonts w:eastAsia="方正仿宋_GBK"/>
              </w:rPr>
              <w:t>、10</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F2C">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sz w:val="22"/>
              </w:rPr>
              <w:t>全体执委</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D611">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3500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FDCD">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好书分享（</w:t>
            </w:r>
            <w:r>
              <w:rPr>
                <w:rStyle w:val="12"/>
                <w:rFonts w:eastAsia="方正仿宋_GBK"/>
                <w:lang w:bidi="ar"/>
              </w:rPr>
              <w:t>3</w:t>
            </w:r>
            <w:r>
              <w:rPr>
                <w:rStyle w:val="11"/>
                <w:rFonts w:hint="default" w:ascii="Times New Roman" w:hAnsi="Times New Roman" w:eastAsia="方正仿宋_GBK" w:cs="Times New Roman"/>
                <w:lang w:bidi="ar"/>
              </w:rPr>
              <w:t>月）、</w:t>
            </w:r>
            <w:r>
              <w:rPr>
                <w:rStyle w:val="12"/>
                <w:rFonts w:eastAsia="方正仿宋_GBK"/>
                <w:lang w:bidi="ar"/>
              </w:rPr>
              <w:t>“</w:t>
            </w:r>
            <w:r>
              <w:rPr>
                <w:rStyle w:val="11"/>
                <w:rFonts w:hint="default" w:ascii="Times New Roman" w:hAnsi="Times New Roman" w:eastAsia="方正仿宋_GBK" w:cs="Times New Roman"/>
                <w:lang w:bidi="ar"/>
              </w:rPr>
              <w:t>玫瑰书香</w:t>
            </w:r>
            <w:r>
              <w:rPr>
                <w:rStyle w:val="12"/>
                <w:rFonts w:eastAsia="方正仿宋_GBK"/>
                <w:lang w:bidi="ar"/>
              </w:rPr>
              <w:t>”</w:t>
            </w:r>
            <w:r>
              <w:rPr>
                <w:rStyle w:val="11"/>
                <w:rFonts w:hint="default" w:ascii="Times New Roman" w:hAnsi="Times New Roman" w:eastAsia="方正仿宋_GBK" w:cs="Times New Roman"/>
                <w:lang w:bidi="ar"/>
              </w:rPr>
              <w:t>女职工主题阅读活动（</w:t>
            </w:r>
            <w:r>
              <w:rPr>
                <w:rStyle w:val="12"/>
                <w:rFonts w:eastAsia="方正仿宋_GBK"/>
                <w:lang w:bidi="ar"/>
              </w:rPr>
              <w:t>9</w:t>
            </w:r>
            <w:r>
              <w:rPr>
                <w:rStyle w:val="11"/>
                <w:rFonts w:hint="default" w:ascii="Times New Roman" w:hAnsi="Times New Roman" w:eastAsia="方正仿宋_GBK" w:cs="Times New Roman"/>
                <w:lang w:bidi="ar"/>
              </w:rPr>
              <w:t>月）</w:t>
            </w:r>
          </w:p>
        </w:tc>
      </w:tr>
      <w:tr w14:paraId="4FA5FE0C">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D3C6">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8</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4845">
            <w:pPr>
              <w:widowControl/>
              <w:spacing w:line="280" w:lineRule="exact"/>
              <w:jc w:val="center"/>
              <w:textAlignment w:val="center"/>
              <w:rPr>
                <w:rFonts w:ascii="Times New Roman" w:hAnsi="Times New Roman" w:eastAsia="方正仿宋_GBK" w:cs="Times New Roman"/>
                <w:color w:val="000000"/>
                <w:sz w:val="22"/>
              </w:rPr>
            </w:pPr>
            <w:r>
              <w:rPr>
                <w:rStyle w:val="11"/>
                <w:rFonts w:hint="default" w:ascii="Times New Roman" w:hAnsi="Times New Roman" w:eastAsia="方正仿宋_GBK" w:cs="Times New Roman"/>
                <w:lang w:bidi="ar"/>
              </w:rPr>
              <w:t>“传红岩家风·创廉洁学校”系列活动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43C7">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F26D">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李军、陈垚、蔡小莉</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FDDD">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15000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DEF3">
            <w:pPr>
              <w:widowControl/>
              <w:spacing w:line="280" w:lineRule="exact"/>
              <w:ind w:firstLine="440" w:firstLineChars="200"/>
              <w:jc w:val="left"/>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观看廉政警示教育片，签订《家庭廉洁承诺书》、发廉洁倡议书、开展</w:t>
            </w:r>
            <w:r>
              <w:rPr>
                <w:rStyle w:val="12"/>
                <w:rFonts w:eastAsia="方正仿宋_GBK"/>
                <w:lang w:bidi="ar"/>
              </w:rPr>
              <w:t>“</w:t>
            </w:r>
            <w:r>
              <w:rPr>
                <w:rStyle w:val="11"/>
                <w:rFonts w:hint="default" w:ascii="Times New Roman" w:hAnsi="Times New Roman" w:eastAsia="方正仿宋_GBK" w:cs="Times New Roman"/>
                <w:lang w:bidi="ar"/>
              </w:rPr>
              <w:t>传红色家风</w:t>
            </w:r>
            <w:r>
              <w:rPr>
                <w:rStyle w:val="12"/>
                <w:rFonts w:eastAsia="方正仿宋_GBK"/>
                <w:lang w:bidi="ar"/>
              </w:rPr>
              <w:t>·</w:t>
            </w:r>
            <w:r>
              <w:rPr>
                <w:rStyle w:val="11"/>
                <w:rFonts w:hint="default" w:ascii="Times New Roman" w:hAnsi="Times New Roman" w:eastAsia="方正仿宋_GBK" w:cs="Times New Roman"/>
                <w:lang w:bidi="ar"/>
              </w:rPr>
              <w:t>促家庭助廉</w:t>
            </w:r>
            <w:r>
              <w:rPr>
                <w:rStyle w:val="12"/>
                <w:rFonts w:eastAsia="方正仿宋_GBK"/>
                <w:lang w:bidi="ar"/>
              </w:rPr>
              <w:t>”等系列活动</w:t>
            </w:r>
          </w:p>
        </w:tc>
      </w:tr>
      <w:tr w14:paraId="71155169">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F02C">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8B5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春季运动会开幕式舞蹈</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941F">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4</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4B57">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李军、陈垚</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FE4">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sz w:val="22"/>
              </w:rPr>
              <w:t xml:space="preserve">0                                                                                                                                                                                                                                                                                                                                                              </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EE43">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3-4</w:t>
            </w:r>
            <w:r>
              <w:rPr>
                <w:rStyle w:val="11"/>
                <w:rFonts w:hint="default" w:ascii="Times New Roman" w:hAnsi="Times New Roman" w:eastAsia="方正仿宋_GBK" w:cs="Times New Roman"/>
                <w:lang w:bidi="ar"/>
              </w:rPr>
              <w:t>月组织排练开幕式节目（费用由团委安排）</w:t>
            </w:r>
          </w:p>
        </w:tc>
      </w:tr>
      <w:tr w14:paraId="26C10016">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1783">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10</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EBDC">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 xml:space="preserve"> “</w:t>
            </w:r>
            <w:r>
              <w:rPr>
                <w:rStyle w:val="11"/>
                <w:rFonts w:hint="default" w:ascii="Times New Roman" w:hAnsi="Times New Roman" w:eastAsia="方正仿宋_GBK" w:cs="Times New Roman"/>
                <w:lang w:bidi="ar"/>
              </w:rPr>
              <w:t>会聚良缘，共绘美好</w:t>
            </w:r>
            <w:r>
              <w:rPr>
                <w:rStyle w:val="12"/>
                <w:rFonts w:eastAsia="方正仿宋_GBK"/>
                <w:lang w:bidi="ar"/>
              </w:rPr>
              <w:t>”</w:t>
            </w:r>
            <w:r>
              <w:rPr>
                <w:rStyle w:val="11"/>
                <w:rFonts w:hint="default" w:ascii="Times New Roman" w:hAnsi="Times New Roman" w:eastAsia="方正仿宋_GBK" w:cs="Times New Roman"/>
                <w:lang w:bidi="ar"/>
              </w:rPr>
              <w:t>单身青年联谊活动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26A6">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5</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6BF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李军、陈垚</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F5BE">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10000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3C09">
            <w:pPr>
              <w:spacing w:line="280" w:lineRule="exact"/>
              <w:jc w:val="center"/>
              <w:rPr>
                <w:rFonts w:ascii="Times New Roman" w:hAnsi="Times New Roman" w:eastAsia="方正仿宋_GBK" w:cs="Times New Roman"/>
                <w:color w:val="000000"/>
                <w:sz w:val="22"/>
              </w:rPr>
            </w:pPr>
            <w:r>
              <w:rPr>
                <w:rFonts w:ascii="Times New Roman" w:hAnsi="Times New Roman" w:eastAsia="方正仿宋_GBK" w:cs="Times New Roman"/>
                <w:color w:val="000000"/>
                <w:sz w:val="22"/>
              </w:rPr>
              <w:t>根据长寿区妇联安排开展</w:t>
            </w:r>
          </w:p>
        </w:tc>
      </w:tr>
      <w:tr w14:paraId="704A86B3">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052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E670">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六一儿童节亲子活动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29C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C85A">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蔡小莉</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17B6">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3500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73FD">
            <w:pPr>
              <w:spacing w:line="280" w:lineRule="exact"/>
              <w:jc w:val="center"/>
              <w:rPr>
                <w:rFonts w:ascii="Times New Roman" w:hAnsi="Times New Roman" w:eastAsia="方正仿宋_GBK" w:cs="Times New Roman"/>
                <w:color w:val="000000"/>
                <w:sz w:val="22"/>
              </w:rPr>
            </w:pPr>
          </w:p>
        </w:tc>
      </w:tr>
      <w:tr w14:paraId="3EBE0075">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8067">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E788">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爱党教育主题活动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067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kern w:val="0"/>
              </w:rPr>
              <w:t>6月底</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4765">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sz w:val="22"/>
              </w:rPr>
              <w:t>全休执委</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B5D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26000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1C99">
            <w:pPr>
              <w:spacing w:line="280" w:lineRule="exact"/>
              <w:jc w:val="center"/>
              <w:rPr>
                <w:rFonts w:ascii="Times New Roman" w:hAnsi="Times New Roman" w:eastAsia="方正仿宋_GBK" w:cs="Times New Roman"/>
                <w:color w:val="000000"/>
                <w:sz w:val="22"/>
              </w:rPr>
            </w:pPr>
            <w:r>
              <w:rPr>
                <w:rFonts w:ascii="Times New Roman" w:hAnsi="Times New Roman" w:eastAsia="方正仿宋_GBK" w:cs="Times New Roman"/>
                <w:color w:val="000000"/>
                <w:sz w:val="22"/>
              </w:rPr>
              <w:t>含大型展示活动（搭建舞台、妆造等）</w:t>
            </w:r>
          </w:p>
        </w:tc>
      </w:tr>
      <w:tr w14:paraId="62BBFE51">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7168">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61A6">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w:t>
            </w:r>
            <w:r>
              <w:rPr>
                <w:rStyle w:val="11"/>
                <w:rFonts w:hint="default" w:ascii="Times New Roman" w:hAnsi="Times New Roman" w:eastAsia="方正仿宋_GBK" w:cs="Times New Roman"/>
                <w:lang w:bidi="ar"/>
              </w:rPr>
              <w:t>巾帼匠心逐梦</w:t>
            </w:r>
            <w:r>
              <w:rPr>
                <w:rStyle w:val="12"/>
                <w:rFonts w:eastAsia="方正仿宋_GBK"/>
                <w:lang w:bidi="ar"/>
              </w:rPr>
              <w:t xml:space="preserve"> </w:t>
            </w:r>
            <w:r>
              <w:rPr>
                <w:rStyle w:val="11"/>
                <w:rFonts w:hint="default" w:ascii="Times New Roman" w:hAnsi="Times New Roman" w:eastAsia="方正仿宋_GBK" w:cs="Times New Roman"/>
                <w:lang w:bidi="ar"/>
              </w:rPr>
              <w:t>强国复兴有我</w:t>
            </w:r>
            <w:r>
              <w:rPr>
                <w:rStyle w:val="12"/>
                <w:rFonts w:eastAsia="方正仿宋_GBK"/>
                <w:lang w:bidi="ar"/>
              </w:rPr>
              <w:t>”红岩</w:t>
            </w:r>
            <w:r>
              <w:rPr>
                <w:rStyle w:val="11"/>
                <w:rFonts w:hint="default" w:ascii="Times New Roman" w:hAnsi="Times New Roman" w:eastAsia="方正仿宋_GBK" w:cs="Times New Roman"/>
                <w:lang w:bidi="ar"/>
              </w:rPr>
              <w:t>劳模宣讲进校园宣讲活动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DFFD">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10</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E015">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李静怡</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30B7">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A0F7">
            <w:pPr>
              <w:spacing w:line="280" w:lineRule="exact"/>
              <w:jc w:val="center"/>
              <w:rPr>
                <w:rFonts w:ascii="Times New Roman" w:hAnsi="Times New Roman" w:eastAsia="方正仿宋_GBK" w:cs="Times New Roman"/>
                <w:color w:val="000000"/>
                <w:sz w:val="22"/>
              </w:rPr>
            </w:pPr>
          </w:p>
        </w:tc>
      </w:tr>
      <w:tr w14:paraId="16D16A06">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5A6A">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916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心理健康讲座</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617B">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10</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7ABC">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李静怡</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9FA">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2000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C0D4">
            <w:pPr>
              <w:spacing w:line="280" w:lineRule="exact"/>
              <w:jc w:val="center"/>
              <w:rPr>
                <w:rFonts w:ascii="Times New Roman" w:hAnsi="Times New Roman" w:eastAsia="方正仿宋_GBK" w:cs="Times New Roman"/>
                <w:color w:val="000000"/>
                <w:sz w:val="22"/>
              </w:rPr>
            </w:pPr>
          </w:p>
        </w:tc>
      </w:tr>
      <w:tr w14:paraId="1343DEA7">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15F5">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15</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5789">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爱国教育主题活动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DC3E">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11</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F637">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杨静静</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5E97">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3000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B30C">
            <w:pPr>
              <w:spacing w:line="280" w:lineRule="exact"/>
              <w:jc w:val="center"/>
              <w:rPr>
                <w:rFonts w:ascii="Times New Roman" w:hAnsi="Times New Roman" w:eastAsia="方正仿宋_GBK" w:cs="Times New Roman"/>
                <w:color w:val="000000"/>
                <w:sz w:val="22"/>
              </w:rPr>
            </w:pPr>
          </w:p>
        </w:tc>
      </w:tr>
      <w:tr w14:paraId="183B0133">
        <w:tblPrEx>
          <w:tblCellMar>
            <w:top w:w="0" w:type="dxa"/>
            <w:left w:w="108" w:type="dxa"/>
            <w:bottom w:w="0" w:type="dxa"/>
            <w:right w:w="108" w:type="dxa"/>
          </w:tblCellMar>
        </w:tblPrEx>
        <w:trPr>
          <w:trHeight w:val="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79EC">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16</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109F">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迎新晚会</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A550">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12</w:t>
            </w:r>
            <w:r>
              <w:rPr>
                <w:rStyle w:val="11"/>
                <w:rFonts w:hint="default" w:ascii="Times New Roman" w:hAnsi="Times New Roman" w:eastAsia="方正仿宋_GBK" w:cs="Times New Roman"/>
                <w:lang w:bidi="ar"/>
              </w:rPr>
              <w:t>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CA26">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李军、陈垚</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F6B6">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6000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74F7">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9-12</w:t>
            </w:r>
            <w:r>
              <w:rPr>
                <w:rStyle w:val="9"/>
                <w:rFonts w:hint="default" w:ascii="Times New Roman" w:hAnsi="Times New Roman" w:eastAsia="方正仿宋_GBK" w:cs="Times New Roman"/>
                <w:lang w:bidi="ar"/>
              </w:rPr>
              <w:t>月组织排练</w:t>
            </w:r>
          </w:p>
        </w:tc>
      </w:tr>
      <w:tr w14:paraId="7B66C26F">
        <w:tblPrEx>
          <w:tblCellMar>
            <w:top w:w="0" w:type="dxa"/>
            <w:left w:w="108" w:type="dxa"/>
            <w:bottom w:w="0" w:type="dxa"/>
            <w:right w:w="108" w:type="dxa"/>
          </w:tblCellMar>
        </w:tblPrEx>
        <w:trPr>
          <w:trHeight w:val="2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B05C">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预算合计：</w:t>
            </w:r>
          </w:p>
        </w:tc>
        <w:tc>
          <w:tcPr>
            <w:tcW w:w="3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810E">
            <w:pPr>
              <w:widowControl/>
              <w:spacing w:line="280" w:lineRule="exact"/>
              <w:jc w:val="center"/>
              <w:textAlignment w:val="center"/>
              <w:rPr>
                <w:rFonts w:ascii="Times New Roman" w:hAnsi="Times New Roman" w:eastAsia="方正仿宋_GBK" w:cs="Times New Roman"/>
                <w:color w:val="000000"/>
                <w:sz w:val="22"/>
              </w:rPr>
            </w:pPr>
            <w:r>
              <w:rPr>
                <w:rFonts w:ascii="Times New Roman" w:hAnsi="Times New Roman" w:eastAsia="方正仿宋_GBK" w:cs="Times New Roman"/>
                <w:color w:val="000000"/>
                <w:kern w:val="0"/>
                <w:sz w:val="22"/>
                <w:lang w:bidi="ar"/>
              </w:rPr>
              <w:t>120000（拾贰万圆整）</w:t>
            </w:r>
          </w:p>
        </w:tc>
      </w:tr>
    </w:tbl>
    <w:p w14:paraId="490B7B5C">
      <w:pPr>
        <w:spacing w:line="579" w:lineRule="exact"/>
        <w:jc w:val="left"/>
        <w:rPr>
          <w:rFonts w:ascii="Times New Roman" w:hAnsi="Times New Roman" w:eastAsia="方正黑体_GBK" w:cs="Times New Roman"/>
          <w:color w:val="000000"/>
          <w:sz w:val="32"/>
          <w:szCs w:val="32"/>
        </w:rPr>
      </w:pPr>
    </w:p>
    <w:p w14:paraId="00446BF7">
      <w:pPr>
        <w:widowControl/>
        <w:jc w:val="left"/>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br w:type="page"/>
      </w:r>
    </w:p>
    <w:p w14:paraId="4B11D6EB">
      <w:pPr>
        <w:spacing w:line="579" w:lineRule="exact"/>
        <w:jc w:val="left"/>
        <w:rPr>
          <w:rFonts w:ascii="Times New Roman" w:hAnsi="Times New Roman" w:eastAsia="方正小标宋_GBK" w:cs="Times New Roman"/>
          <w:b/>
          <w:sz w:val="44"/>
          <w:szCs w:val="44"/>
        </w:rPr>
      </w:pPr>
      <w:r>
        <w:rPr>
          <w:rFonts w:ascii="Times New Roman" w:hAnsi="Times New Roman" w:eastAsia="方正黑体_GBK" w:cs="Times New Roman"/>
          <w:color w:val="000000"/>
          <w:sz w:val="32"/>
          <w:szCs w:val="32"/>
        </w:rPr>
        <w:t>附件3</w:t>
      </w:r>
    </w:p>
    <w:p w14:paraId="6D453101">
      <w:pPr>
        <w:spacing w:line="579"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b/>
          <w:sz w:val="44"/>
          <w:szCs w:val="44"/>
        </w:rPr>
        <w:t>经审委员会2025年度工作计划</w:t>
      </w:r>
    </w:p>
    <w:p w14:paraId="6B62C674">
      <w:pPr>
        <w:spacing w:line="579" w:lineRule="exact"/>
        <w:jc w:val="center"/>
        <w:rPr>
          <w:rFonts w:ascii="Times New Roman" w:hAnsi="Times New Roman" w:eastAsia="方正小标宋_GBK" w:cs="Times New Roman"/>
          <w:b/>
          <w:sz w:val="44"/>
          <w:szCs w:val="44"/>
        </w:rPr>
      </w:pPr>
    </w:p>
    <w:p w14:paraId="15157969">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工会经审委员会将以全面落实新修订的《工会法》及上级工会决策部署为核心，紧紧围绕学校中心工作，持续深化工会经费审查监督职能，强化民主管理，维护教职工合法权益，推动工会工作高质量发展。以“规范、创新、实效”为主线，全面提升经审工作科学化、精细化水平，为工会事业健康发展提供坚实保障。</w:t>
      </w:r>
    </w:p>
    <w:p w14:paraId="4AF8B9F3">
      <w:pPr>
        <w:spacing w:line="579"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一、深化理论学习，提升队伍专业能力</w:t>
      </w:r>
    </w:p>
    <w:p w14:paraId="0D33DA2F">
      <w:pPr>
        <w:spacing w:line="579"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1、强化政策法规学习</w:t>
      </w:r>
    </w:p>
    <w:p w14:paraId="5EA716AC">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组织委员深入学习《工会法》（最新修订版）、《中国工会审计条例》《基层工会经费收支管理办法》及市总工会最新政策文件，结合典型案例分析，增强依法履职意识，实现委员对工会经费“收、管、用”全流程法规的精准掌握。</w:t>
      </w:r>
    </w:p>
    <w:p w14:paraId="1740D57F">
      <w:pPr>
        <w:spacing w:line="579"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2、开展业务能力培训</w:t>
      </w:r>
    </w:p>
    <w:p w14:paraId="34A6CB8D">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通过“线上+线下”结合模式，举办财务审计、预算管理专题培训，帮助经审干部熟悉工会经费计拨的政策法规和审计方法，提高其专业素养和业务能力，能够准确识别和处理审计中发现的问题，重点提升经审干部在财务审计、预算管理、风险防控等领域的专业能力。</w:t>
      </w:r>
    </w:p>
    <w:p w14:paraId="3EB0B9AE">
      <w:pPr>
        <w:spacing w:line="579"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3、建立学习交流机制</w:t>
      </w:r>
    </w:p>
    <w:p w14:paraId="51041716">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与兄弟院校工会经审组织互访交流，借鉴先进经验，拓宽工作思路，提高工会经费申查开展和管理的水平。</w:t>
      </w:r>
    </w:p>
    <w:p w14:paraId="28534422">
      <w:pPr>
        <w:spacing w:line="579"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二、优化审计机制，提高监督质效</w:t>
      </w:r>
    </w:p>
    <w:p w14:paraId="6CB2E4E4">
      <w:pPr>
        <w:spacing w:line="579"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1、完善制度建设</w:t>
      </w:r>
    </w:p>
    <w:p w14:paraId="2D4E1826">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中国工会审计条例》等规定，结合实际情况，制定和完善工会经费审查监督的具体制度和办法，明确审查的范围、内容、程序、方式等，确保审查工作有章可循、规范有序。建立工会经费预算编制、调整、执行、决算等全过程的审查制度，加强对预算编制的科学性、合理性，预算执行的规范性、效益性，以及预算调整的合规性等方面的审查监督，确保工会经费收支按照预算执行</w:t>
      </w:r>
    </w:p>
    <w:p w14:paraId="5C5E4DDD">
      <w:pPr>
        <w:spacing w:line="579"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2、优化审计程序和方法</w:t>
      </w:r>
    </w:p>
    <w:p w14:paraId="73BC4B6D">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中国工会审计条例》及相关规定，制定详细的年度审计工作计划，确定审计项目和审计组，明确审计的步骤和方法，确保审计工作的有序开展。结合实地检查、查阅会计凭证和报表、现场交流、向有关单位和个人调查等方式进行审计，全面获取审计证据，深入分析经费计拨的合规性和效益性。</w:t>
      </w:r>
    </w:p>
    <w:p w14:paraId="2243C115">
      <w:pPr>
        <w:spacing w:line="579"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3、强化风险预警</w:t>
      </w:r>
    </w:p>
    <w:p w14:paraId="65C6A9A7">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构建“事前预防、事中监控、事后整改”的全链条风险预警机制，定期开展工会经费使用风险评估，针对重点领域（如超预算支出、福利发放超标、票据不合规等）实施专项审计。</w:t>
      </w:r>
    </w:p>
    <w:p w14:paraId="636BB66F">
      <w:pPr>
        <w:spacing w:line="579"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三、聚焦重点领域，强化审查监督</w:t>
      </w:r>
    </w:p>
    <w:p w14:paraId="3CAA83B0">
      <w:pPr>
        <w:spacing w:line="579"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1、预算管理方面</w:t>
      </w:r>
    </w:p>
    <w:p w14:paraId="616742AF">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一是审查预算编制是否依据学校工会的实际工作计划和财务状况，是否充分考虑了各项收入和支出因素，是否合理安排了各项经费比例，确保预算的可行性和可持续性。</w:t>
      </w:r>
    </w:p>
    <w:p w14:paraId="7EFB61F9">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二是检查工会经费的各项支出是否严格按照预算执行，有无随意突破预算指标或改变资金用途的情况。对于需要调整预算的情况，是否按照规定的程序进行了审批。</w:t>
      </w:r>
    </w:p>
    <w:p w14:paraId="2BBEB23D">
      <w:pPr>
        <w:spacing w:line="579"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2、经费收支方面</w:t>
      </w:r>
    </w:p>
    <w:p w14:paraId="79B1A863">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一是核实工会经费的各项收入来源是否合法合规，包括会费收入、拨缴经费收入、上级补助收入等，是否按照规定及时足额收取，有无漏收、少收或截留收入的情况。</w:t>
      </w:r>
    </w:p>
    <w:p w14:paraId="58F4CDBF">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是审查各项经费支出是否符合工会经费的使用范围和标准，是否用于维护教职工权益、开展工会活动等方面。重点关注大额支出、非常规支出以及涉及职工福利、困难补助等敏感支出的审批程序和实际用途，防止出现违规发放津贴补贴、福利或挪用经费等问题。</w:t>
      </w:r>
    </w:p>
    <w:p w14:paraId="5A640BBF">
      <w:pPr>
        <w:spacing w:line="579"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3、资产管理方面</w:t>
      </w:r>
    </w:p>
    <w:p w14:paraId="30F04190">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是检查工会资产的购置是否经过了必要的可行性研究和审批程序，是否符合工会的实际需求和资产配置标准。对于资产的处置，包括出售、报废、捐赠等，是否按照规定进行了评估、报批和公开处置，防止资产流失。</w:t>
      </w:r>
    </w:p>
    <w:p w14:paraId="40C23999">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二是审查工会资产的使用情况，是否建立了完善的资产管理制度，对资产的领用、归还、维护、保养等进行了有效管理，确保资产的安全完整和正常运行。同时，关注资产的使用效率，避免资产的闲置和浪费。</w:t>
      </w:r>
    </w:p>
    <w:p w14:paraId="75D89E0B">
      <w:pPr>
        <w:spacing w:line="579"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2025年，工会经审委员会将以更高标准、更严要求、更实举措，切实履行监督职责，保障工会经费“收得规范、管得透明、用得高效”，为构建和谐校园、服务教职工全面发展作出新贡献！</w:t>
      </w:r>
    </w:p>
    <w:p w14:paraId="68BA545E">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3EE0C608">
      <w:pPr>
        <w:spacing w:line="579" w:lineRule="exact"/>
        <w:jc w:val="left"/>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附件4</w:t>
      </w:r>
    </w:p>
    <w:p w14:paraId="2B772441">
      <w:pPr>
        <w:spacing w:line="579"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2025年度工会主要工作及资金计划表</w:t>
      </w:r>
    </w:p>
    <w:tbl>
      <w:tblPr>
        <w:tblStyle w:val="6"/>
        <w:tblW w:w="100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1320"/>
        <w:gridCol w:w="3910"/>
        <w:gridCol w:w="900"/>
        <w:gridCol w:w="1060"/>
        <w:gridCol w:w="1038"/>
        <w:gridCol w:w="1117"/>
      </w:tblGrid>
      <w:tr w14:paraId="032D8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nil"/>
            </w:tcBorders>
            <w:vAlign w:val="center"/>
          </w:tcPr>
          <w:p w14:paraId="74149547">
            <w:pPr>
              <w:spacing w:line="280" w:lineRule="exact"/>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序号</w:t>
            </w:r>
          </w:p>
        </w:tc>
        <w:tc>
          <w:tcPr>
            <w:tcW w:w="1320" w:type="dxa"/>
            <w:tcBorders>
              <w:bottom w:val="single" w:color="auto" w:sz="4" w:space="0"/>
            </w:tcBorders>
            <w:vAlign w:val="center"/>
          </w:tcPr>
          <w:p w14:paraId="1922F4DC">
            <w:pPr>
              <w:spacing w:line="28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内容</w:t>
            </w:r>
          </w:p>
        </w:tc>
        <w:tc>
          <w:tcPr>
            <w:tcW w:w="3910" w:type="dxa"/>
            <w:vAlign w:val="center"/>
          </w:tcPr>
          <w:p w14:paraId="4D5454C1">
            <w:pPr>
              <w:spacing w:line="28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具体工作</w:t>
            </w:r>
          </w:p>
        </w:tc>
        <w:tc>
          <w:tcPr>
            <w:tcW w:w="900" w:type="dxa"/>
            <w:vAlign w:val="center"/>
          </w:tcPr>
          <w:p w14:paraId="3B9F955C">
            <w:pPr>
              <w:spacing w:line="28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开展月份</w:t>
            </w:r>
          </w:p>
        </w:tc>
        <w:tc>
          <w:tcPr>
            <w:tcW w:w="1060" w:type="dxa"/>
            <w:vAlign w:val="center"/>
          </w:tcPr>
          <w:p w14:paraId="41B6E74F">
            <w:pPr>
              <w:spacing w:line="28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负责人</w:t>
            </w:r>
          </w:p>
        </w:tc>
        <w:tc>
          <w:tcPr>
            <w:tcW w:w="1038" w:type="dxa"/>
            <w:vAlign w:val="center"/>
          </w:tcPr>
          <w:p w14:paraId="6D982034">
            <w:pPr>
              <w:spacing w:line="28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资金预算（万元）</w:t>
            </w:r>
          </w:p>
        </w:tc>
        <w:tc>
          <w:tcPr>
            <w:tcW w:w="1117" w:type="dxa"/>
            <w:vAlign w:val="center"/>
          </w:tcPr>
          <w:p w14:paraId="7C9F2D21">
            <w:pPr>
              <w:spacing w:line="28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备注</w:t>
            </w:r>
          </w:p>
        </w:tc>
      </w:tr>
      <w:tr w14:paraId="7EB6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3" w:type="dxa"/>
            <w:tcBorders>
              <w:bottom w:val="single" w:color="auto" w:sz="4" w:space="0"/>
            </w:tcBorders>
            <w:vAlign w:val="center"/>
          </w:tcPr>
          <w:p w14:paraId="55894199">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一</w:t>
            </w:r>
          </w:p>
          <w:p w14:paraId="2BB07008">
            <w:pPr>
              <w:spacing w:line="280" w:lineRule="exact"/>
              <w:rPr>
                <w:rFonts w:ascii="Times New Roman" w:hAnsi="Times New Roman" w:eastAsia="方正仿宋_GBK" w:cs="Times New Roman"/>
                <w:color w:val="000000"/>
                <w:sz w:val="24"/>
              </w:rPr>
            </w:pPr>
          </w:p>
          <w:p w14:paraId="62A9FDDF">
            <w:pPr>
              <w:spacing w:line="280" w:lineRule="exact"/>
              <w:jc w:val="center"/>
              <w:rPr>
                <w:rFonts w:ascii="Times New Roman" w:hAnsi="Times New Roman" w:eastAsia="方正仿宋_GBK" w:cs="Times New Roman"/>
                <w:color w:val="000000"/>
                <w:sz w:val="24"/>
              </w:rPr>
            </w:pPr>
          </w:p>
        </w:tc>
        <w:tc>
          <w:tcPr>
            <w:tcW w:w="1320" w:type="dxa"/>
            <w:tcBorders>
              <w:top w:val="single" w:color="auto" w:sz="4" w:space="0"/>
              <w:bottom w:val="single" w:color="auto" w:sz="4" w:space="0"/>
            </w:tcBorders>
            <w:vAlign w:val="center"/>
          </w:tcPr>
          <w:p w14:paraId="07929692">
            <w:pPr>
              <w:spacing w:line="28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加强教职工思想政治引领</w:t>
            </w:r>
          </w:p>
          <w:p w14:paraId="62E0A056">
            <w:pPr>
              <w:spacing w:line="280" w:lineRule="exact"/>
              <w:jc w:val="center"/>
              <w:rPr>
                <w:rFonts w:ascii="Times New Roman" w:hAnsi="Times New Roman" w:eastAsia="方正仿宋_GBK" w:cs="Times New Roman"/>
                <w:color w:val="000000"/>
                <w:kern w:val="0"/>
                <w:sz w:val="24"/>
              </w:rPr>
            </w:pPr>
          </w:p>
        </w:tc>
        <w:tc>
          <w:tcPr>
            <w:tcW w:w="3910" w:type="dxa"/>
            <w:tcBorders>
              <w:bottom w:val="single" w:color="auto" w:sz="4" w:space="0"/>
            </w:tcBorders>
            <w:vAlign w:val="center"/>
          </w:tcPr>
          <w:p w14:paraId="407C62EE">
            <w:pPr>
              <w:spacing w:line="280" w:lineRule="exact"/>
              <w:ind w:firstLine="480" w:firstLineChars="200"/>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1. 开展主题教育活动：结合重要节日和时事热点，如“五一”劳动节、教师节等，组织专题讲座，邀请专家学者、劳动模范等进行宣讲，引导教职工树立正确价值观，增强职业使命感。</w:t>
            </w:r>
          </w:p>
          <w:p w14:paraId="13C6ABE8">
            <w:pPr>
              <w:spacing w:line="280" w:lineRule="exact"/>
              <w:ind w:firstLine="480" w:firstLineChars="200"/>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2. 推进师德师风建设：抓好教职工的师德师风建设和职业能力素养教育。举办师德师风主题演讲比赛、征文活动、与学生处共同组织教师参加2025年重庆市高校辅导员素质能力竞赛。加强师风师德教育引导，鼓励教职工钻研业务知识和现代教育知识，锤炼师德，为人师表。组织校内青年教师说课比赛。动员教职工在日常工作中向先进人物看齐，向模范人物学习，乐于吃苦，敢于奉献，建设一支思想水平高，业务能力强，充满生机与活力的教师队伍。增强爱校如家，爱生如子的责任意识和质量意识</w:t>
            </w:r>
          </w:p>
        </w:tc>
        <w:tc>
          <w:tcPr>
            <w:tcW w:w="900" w:type="dxa"/>
            <w:tcBorders>
              <w:bottom w:val="single" w:color="auto" w:sz="4" w:space="0"/>
            </w:tcBorders>
            <w:vAlign w:val="center"/>
          </w:tcPr>
          <w:p w14:paraId="2F021BAF">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全年</w:t>
            </w:r>
          </w:p>
        </w:tc>
        <w:tc>
          <w:tcPr>
            <w:tcW w:w="1060" w:type="dxa"/>
            <w:tcBorders>
              <w:bottom w:val="single" w:color="auto" w:sz="4" w:space="0"/>
            </w:tcBorders>
            <w:vAlign w:val="center"/>
          </w:tcPr>
          <w:p w14:paraId="196980E1">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张贇</w:t>
            </w:r>
          </w:p>
        </w:tc>
        <w:tc>
          <w:tcPr>
            <w:tcW w:w="1038" w:type="dxa"/>
            <w:tcBorders>
              <w:bottom w:val="single" w:color="auto" w:sz="4" w:space="0"/>
            </w:tcBorders>
            <w:vAlign w:val="center"/>
          </w:tcPr>
          <w:p w14:paraId="229C7738">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w:t>
            </w:r>
          </w:p>
        </w:tc>
        <w:tc>
          <w:tcPr>
            <w:tcW w:w="1117" w:type="dxa"/>
            <w:tcBorders>
              <w:bottom w:val="single" w:color="auto" w:sz="4" w:space="0"/>
            </w:tcBorders>
            <w:vAlign w:val="center"/>
          </w:tcPr>
          <w:p w14:paraId="22245CE4">
            <w:pPr>
              <w:spacing w:line="280" w:lineRule="exact"/>
              <w:ind w:firstLine="240" w:firstLineChars="100"/>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人事处、学生处</w:t>
            </w:r>
          </w:p>
        </w:tc>
      </w:tr>
      <w:tr w14:paraId="2B07E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3" w:type="dxa"/>
            <w:tcBorders>
              <w:top w:val="single" w:color="auto" w:sz="4" w:space="0"/>
            </w:tcBorders>
            <w:vAlign w:val="center"/>
          </w:tcPr>
          <w:p w14:paraId="5EB346DE">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二</w:t>
            </w:r>
          </w:p>
        </w:tc>
        <w:tc>
          <w:tcPr>
            <w:tcW w:w="1320" w:type="dxa"/>
            <w:tcBorders>
              <w:top w:val="single" w:color="auto" w:sz="4" w:space="0"/>
            </w:tcBorders>
            <w:vAlign w:val="center"/>
          </w:tcPr>
          <w:p w14:paraId="20A51D65">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开展各类文体活动，丰富教职工的业余文化生活</w:t>
            </w:r>
          </w:p>
        </w:tc>
        <w:tc>
          <w:tcPr>
            <w:tcW w:w="3910" w:type="dxa"/>
            <w:tcBorders>
              <w:top w:val="single" w:color="auto" w:sz="4" w:space="0"/>
            </w:tcBorders>
            <w:vAlign w:val="center"/>
          </w:tcPr>
          <w:p w14:paraId="2EBA0032">
            <w:pPr>
              <w:spacing w:line="280" w:lineRule="exact"/>
              <w:ind w:firstLine="500" w:firstLineChars="200"/>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 xml:space="preserve">3. 开展多种文体活动、搭建职工业余活动平台，丰富职工业余生活。结合学校实际，校工会及各分工会积极开展各类群众性文体活动，支持教职工业余爱好协会组建运行，充实教职工业余生活，使教师身心得到放松，以饱满的精神、满腔的热忱、积极投身教育教学实践。通过这些形式多样、丰富多彩的文体活动，增强学校的凝聚力和工会工作活力。  </w:t>
            </w:r>
          </w:p>
          <w:p w14:paraId="6CAB0D58">
            <w:pPr>
              <w:pStyle w:val="4"/>
              <w:shd w:val="clear" w:color="auto" w:fill="FFFFFF"/>
              <w:spacing w:before="0" w:beforeAutospacing="0" w:after="0" w:afterAutospacing="0" w:line="280" w:lineRule="exact"/>
              <w:ind w:right="313" w:firstLine="50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sz w:val="25"/>
                <w:szCs w:val="25"/>
              </w:rPr>
              <w:t>为舞蹈爱好者提供活动经费和场地支持，协助组织内部交流活动及对外展示活动，组织参加重庆市教科文卫体系统庆祝中华全国总工会成立100周年职工歌咏比赛，促进教职工才艺发展与交流。</w:t>
            </w:r>
          </w:p>
          <w:p w14:paraId="4C5347D1">
            <w:pPr>
              <w:pStyle w:val="4"/>
              <w:shd w:val="clear" w:color="auto" w:fill="FFFFFF"/>
              <w:spacing w:before="0" w:beforeAutospacing="0" w:after="0" w:afterAutospacing="0" w:line="280" w:lineRule="exact"/>
              <w:ind w:right="313"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4.加强教职工文体活动的具体指导。鼓励各分工会通过主、承办各项有特色的活动，加强分工会之间的交流，调动教工乐于学习、积极锻炼的兴趣，增进互信和友谊，推动我校教职工文体活动的健康发展，搭建我校教工投身锻炼热情、参与集体活动的宽阔平台，形成展示我校教工青春活力的一道靓丽的风景线。</w:t>
            </w:r>
          </w:p>
          <w:p w14:paraId="43602931">
            <w:pPr>
              <w:pStyle w:val="4"/>
              <w:shd w:val="clear" w:color="auto" w:fill="FFFFFF"/>
              <w:spacing w:before="0" w:beforeAutospacing="0" w:after="0" w:afterAutospacing="0" w:line="280" w:lineRule="exact"/>
              <w:ind w:right="313"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春季举办教职工趣味运动会，设置多种团队协作项目；秋季开展教职工跳绳、乐跑比赛；组织参加第23届“健康校园杯”高校专家教授运动会等，激发教职工参与热情，增强团队合作精神</w:t>
            </w:r>
          </w:p>
        </w:tc>
        <w:tc>
          <w:tcPr>
            <w:tcW w:w="900" w:type="dxa"/>
            <w:tcBorders>
              <w:top w:val="single" w:color="auto" w:sz="4" w:space="0"/>
            </w:tcBorders>
            <w:vAlign w:val="center"/>
          </w:tcPr>
          <w:p w14:paraId="693EE9D4">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适时</w:t>
            </w:r>
          </w:p>
        </w:tc>
        <w:tc>
          <w:tcPr>
            <w:tcW w:w="1060" w:type="dxa"/>
            <w:tcBorders>
              <w:top w:val="single" w:color="auto" w:sz="4" w:space="0"/>
            </w:tcBorders>
            <w:vAlign w:val="center"/>
          </w:tcPr>
          <w:p w14:paraId="65E6DF8D">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苟婷婷、熊凤</w:t>
            </w:r>
          </w:p>
        </w:tc>
        <w:tc>
          <w:tcPr>
            <w:tcW w:w="1038" w:type="dxa"/>
            <w:tcBorders>
              <w:top w:val="single" w:color="auto" w:sz="4" w:space="0"/>
            </w:tcBorders>
            <w:vAlign w:val="center"/>
          </w:tcPr>
          <w:p w14:paraId="2BAABB34">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6</w:t>
            </w:r>
          </w:p>
        </w:tc>
        <w:tc>
          <w:tcPr>
            <w:tcW w:w="1117" w:type="dxa"/>
            <w:tcBorders>
              <w:top w:val="single" w:color="auto" w:sz="4" w:space="0"/>
            </w:tcBorders>
            <w:vAlign w:val="center"/>
          </w:tcPr>
          <w:p w14:paraId="432E49CE">
            <w:pPr>
              <w:spacing w:line="28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工会办、各分工会</w:t>
            </w:r>
          </w:p>
        </w:tc>
      </w:tr>
      <w:tr w14:paraId="78CC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3" w:type="dxa"/>
            <w:tcBorders>
              <w:top w:val="single" w:color="auto" w:sz="4" w:space="0"/>
              <w:bottom w:val="single" w:color="auto" w:sz="4" w:space="0"/>
            </w:tcBorders>
            <w:vAlign w:val="center"/>
          </w:tcPr>
          <w:p w14:paraId="14DD1A3C">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三</w:t>
            </w:r>
          </w:p>
        </w:tc>
        <w:tc>
          <w:tcPr>
            <w:tcW w:w="1320" w:type="dxa"/>
            <w:tcBorders>
              <w:top w:val="single" w:color="auto" w:sz="4" w:space="0"/>
              <w:bottom w:val="single" w:color="auto" w:sz="4" w:space="0"/>
            </w:tcBorders>
            <w:vAlign w:val="center"/>
          </w:tcPr>
          <w:p w14:paraId="06F75FD8">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强化教职工权益保障</w:t>
            </w:r>
          </w:p>
          <w:p w14:paraId="3987CCE5">
            <w:pPr>
              <w:spacing w:line="280" w:lineRule="exact"/>
              <w:jc w:val="center"/>
              <w:rPr>
                <w:rFonts w:ascii="Times New Roman" w:hAnsi="Times New Roman" w:eastAsia="方正仿宋_GBK" w:cs="Times New Roman"/>
                <w:color w:val="000000"/>
                <w:sz w:val="25"/>
                <w:szCs w:val="25"/>
              </w:rPr>
            </w:pPr>
          </w:p>
        </w:tc>
        <w:tc>
          <w:tcPr>
            <w:tcW w:w="3910" w:type="dxa"/>
            <w:vAlign w:val="center"/>
          </w:tcPr>
          <w:p w14:paraId="09878380">
            <w:pPr>
              <w:pStyle w:val="4"/>
              <w:shd w:val="clear" w:color="auto" w:fill="FFFFFF"/>
              <w:spacing w:before="0" w:beforeAutospacing="0" w:after="0" w:afterAutospacing="0" w:line="280" w:lineRule="exact"/>
              <w:ind w:right="313" w:firstLine="500" w:firstLineChars="200"/>
              <w:jc w:val="both"/>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认真学习新时期我党对工会工作的重大理论观点，不断提高依法治会、依法维权的自觉性。要充分利用工会的工作优势，确保学校的民主管理，进一步完善教职工代表大会，充分发挥教职工代表大会在学校民主管理中的重要作用，抓好教代会提案收集，实行票决制，参与校务公开的监督，确保学校教师政治权利的落实。</w:t>
            </w:r>
          </w:p>
          <w:p w14:paraId="6AAFA9E8">
            <w:pPr>
              <w:pStyle w:val="4"/>
              <w:shd w:val="clear" w:color="auto" w:fill="FFFFFF"/>
              <w:spacing w:before="0" w:beforeAutospacing="0" w:after="0" w:afterAutospacing="0" w:line="280" w:lineRule="exact"/>
              <w:ind w:right="313" w:firstLine="500" w:firstLineChars="200"/>
              <w:jc w:val="both"/>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5. 完善教代会制度：协助组织召开学校教职工代表大会，完成教职工代表换届选举工作。广泛收集教职工提案，确保提案处理反馈率达100%。规范教代会流程，保障教职工对学校重大决策的知情权、参与权和监督权。</w:t>
            </w:r>
          </w:p>
          <w:p w14:paraId="5F9798B3">
            <w:pPr>
              <w:pStyle w:val="4"/>
              <w:shd w:val="clear" w:color="auto" w:fill="FFFFFF"/>
              <w:spacing w:before="0" w:beforeAutospacing="0" w:after="0" w:afterAutospacing="0" w:line="280" w:lineRule="exact"/>
              <w:ind w:right="313" w:firstLine="500" w:firstLineChars="200"/>
              <w:jc w:val="both"/>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 xml:space="preserve">6. 维护教职工合法权益：在教育的改革和发展中维护教职工在政治上的民主权利，即民主决策、民主管理、民主监督；经济上的劳动权益；文化上的精神权益。适时召开工会委员会，工会组织要发挥桥梁和纽带作用，加强与党政的沟通，依靠党的领导和行政的支持，为职工办实事、办好事、解难事。 </w:t>
            </w:r>
          </w:p>
        </w:tc>
        <w:tc>
          <w:tcPr>
            <w:tcW w:w="900" w:type="dxa"/>
            <w:vAlign w:val="center"/>
          </w:tcPr>
          <w:p w14:paraId="28DDF231">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全年</w:t>
            </w:r>
          </w:p>
        </w:tc>
        <w:tc>
          <w:tcPr>
            <w:tcW w:w="1060" w:type="dxa"/>
            <w:vAlign w:val="center"/>
          </w:tcPr>
          <w:p w14:paraId="5CFED2BF">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高小丽</w:t>
            </w:r>
          </w:p>
        </w:tc>
        <w:tc>
          <w:tcPr>
            <w:tcW w:w="1038" w:type="dxa"/>
            <w:vAlign w:val="center"/>
          </w:tcPr>
          <w:p w14:paraId="0A697D27">
            <w:pPr>
              <w:spacing w:line="280" w:lineRule="exact"/>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1.5</w:t>
            </w:r>
          </w:p>
        </w:tc>
        <w:tc>
          <w:tcPr>
            <w:tcW w:w="1117" w:type="dxa"/>
            <w:vAlign w:val="center"/>
          </w:tcPr>
          <w:p w14:paraId="42440783">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学院工会、各分工会</w:t>
            </w:r>
          </w:p>
        </w:tc>
      </w:tr>
      <w:tr w14:paraId="1F00F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3" w:type="dxa"/>
            <w:tcBorders>
              <w:top w:val="single" w:color="auto" w:sz="4" w:space="0"/>
            </w:tcBorders>
            <w:vAlign w:val="center"/>
          </w:tcPr>
          <w:p w14:paraId="46F95779">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5"/>
                <w:szCs w:val="25"/>
              </w:rPr>
              <w:t>四、</w:t>
            </w:r>
          </w:p>
        </w:tc>
        <w:tc>
          <w:tcPr>
            <w:tcW w:w="1320" w:type="dxa"/>
            <w:tcBorders>
              <w:top w:val="single" w:color="auto" w:sz="4" w:space="0"/>
            </w:tcBorders>
            <w:vAlign w:val="center"/>
          </w:tcPr>
          <w:p w14:paraId="71A48245">
            <w:pPr>
              <w:spacing w:line="280" w:lineRule="exact"/>
              <w:jc w:val="center"/>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优化教职工福利服务</w:t>
            </w:r>
          </w:p>
          <w:p w14:paraId="6D0911D5">
            <w:pPr>
              <w:spacing w:line="280" w:lineRule="exact"/>
              <w:jc w:val="center"/>
              <w:rPr>
                <w:rFonts w:ascii="Times New Roman" w:hAnsi="Times New Roman" w:eastAsia="方正仿宋_GBK" w:cs="Times New Roman"/>
                <w:color w:val="000000"/>
                <w:sz w:val="25"/>
                <w:szCs w:val="25"/>
              </w:rPr>
            </w:pPr>
          </w:p>
        </w:tc>
        <w:tc>
          <w:tcPr>
            <w:tcW w:w="3910" w:type="dxa"/>
            <w:tcBorders>
              <w:top w:val="single" w:color="auto" w:sz="4" w:space="0"/>
            </w:tcBorders>
            <w:vAlign w:val="center"/>
          </w:tcPr>
          <w:p w14:paraId="0085772A">
            <w:pPr>
              <w:spacing w:line="280" w:lineRule="exact"/>
              <w:ind w:firstLine="500" w:firstLineChars="200"/>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继续实施“送温暖”活动，并加大力度，关心生病教职工。积极为教职工谋利益、办实事、做好事。切实关心教职工的业余文化生活，通过各种喜闻乐见的文体活动，寓教于乐，增进健康，活跃身心，激发集体荣誉感和进取精神。</w:t>
            </w:r>
          </w:p>
          <w:p w14:paraId="50290ED7">
            <w:pPr>
              <w:spacing w:line="280" w:lineRule="exact"/>
              <w:ind w:firstLine="500" w:firstLineChars="200"/>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7. 提升传统福利质量：对节日福利、生日福利等进行市场调研，优化福利方案，丰富福利种类，提高福利品质。积极组织教职工参加“渝见 会聚良缘”职工婚恋交友活动、女职工阅读分享活动、“六一”儿童节慰问活动及教职工等。</w:t>
            </w:r>
          </w:p>
          <w:p w14:paraId="0906EBC1">
            <w:pPr>
              <w:spacing w:line="280" w:lineRule="exact"/>
              <w:ind w:firstLine="500" w:firstLineChars="200"/>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 xml:space="preserve">8. 拓展特色福利项目：与专业机构合作，开展心理健康讲座、职场压力疏导工作坊等活动，关注教职工身心健康。引入健康体检机构，为教职工提供个性化体检套餐，提升体检服务质量。 </w:t>
            </w:r>
          </w:p>
          <w:p w14:paraId="24A02942">
            <w:pPr>
              <w:spacing w:line="280" w:lineRule="exact"/>
              <w:ind w:firstLine="500" w:firstLineChars="200"/>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9.积极申报重庆市教科文卫体工会第十届“健康基层行”活动：提升教职工生活品质，更好的服务基层、服务职工，满足职工对美好生活的健康需求，有效预防和控制各类疾病的发生。</w:t>
            </w:r>
          </w:p>
          <w:p w14:paraId="7802A70E">
            <w:pPr>
              <w:spacing w:line="280" w:lineRule="exact"/>
              <w:ind w:firstLine="500" w:firstLineChars="200"/>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10.落实2025年职工互助保障工作：围绕职工医疗健康保障需求，建立以重大疾病、住院医疗、意外伤害为主体的互助保障体系，帮助职工抵御和化解风险。</w:t>
            </w:r>
          </w:p>
        </w:tc>
        <w:tc>
          <w:tcPr>
            <w:tcW w:w="900" w:type="dxa"/>
            <w:vAlign w:val="center"/>
          </w:tcPr>
          <w:p w14:paraId="290AC986">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适时</w:t>
            </w:r>
          </w:p>
        </w:tc>
        <w:tc>
          <w:tcPr>
            <w:tcW w:w="1060" w:type="dxa"/>
            <w:vAlign w:val="center"/>
          </w:tcPr>
          <w:p w14:paraId="7A5A9B05">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工会办公室</w:t>
            </w:r>
          </w:p>
        </w:tc>
        <w:tc>
          <w:tcPr>
            <w:tcW w:w="1038" w:type="dxa"/>
            <w:vAlign w:val="center"/>
          </w:tcPr>
          <w:p w14:paraId="47873DA6">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w:t>
            </w:r>
          </w:p>
        </w:tc>
        <w:tc>
          <w:tcPr>
            <w:tcW w:w="1117" w:type="dxa"/>
            <w:vAlign w:val="center"/>
          </w:tcPr>
          <w:p w14:paraId="0487B751">
            <w:pPr>
              <w:spacing w:line="280" w:lineRule="exact"/>
              <w:rPr>
                <w:rFonts w:ascii="Times New Roman" w:hAnsi="Times New Roman" w:eastAsia="方正仿宋_GBK" w:cs="Times New Roman"/>
                <w:color w:val="000000"/>
                <w:sz w:val="24"/>
              </w:rPr>
            </w:pPr>
          </w:p>
        </w:tc>
      </w:tr>
      <w:tr w14:paraId="10B8E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3" w:type="dxa"/>
            <w:vAlign w:val="center"/>
          </w:tcPr>
          <w:p w14:paraId="676F27A2">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5"/>
                <w:szCs w:val="25"/>
              </w:rPr>
              <w:t>五</w:t>
            </w:r>
          </w:p>
        </w:tc>
        <w:tc>
          <w:tcPr>
            <w:tcW w:w="1320" w:type="dxa"/>
            <w:vAlign w:val="center"/>
          </w:tcPr>
          <w:p w14:paraId="6D81146B">
            <w:pPr>
              <w:tabs>
                <w:tab w:val="left" w:pos="312"/>
              </w:tabs>
              <w:spacing w:line="280" w:lineRule="exact"/>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加大困难教职工帮扶力度</w:t>
            </w:r>
          </w:p>
        </w:tc>
        <w:tc>
          <w:tcPr>
            <w:tcW w:w="3910" w:type="dxa"/>
            <w:vAlign w:val="center"/>
          </w:tcPr>
          <w:p w14:paraId="42F10EF2">
            <w:pPr>
              <w:tabs>
                <w:tab w:val="left" w:pos="312"/>
              </w:tabs>
              <w:spacing w:line="280" w:lineRule="exact"/>
              <w:ind w:firstLine="500" w:firstLineChars="200"/>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找准民生热点，协调相关职能部门开展“民生面对面、民主沟通会”等活动，深入了解新形势下教职员工面临的新问题、新困难，关注的新热点。</w:t>
            </w:r>
          </w:p>
          <w:p w14:paraId="67DCDB04">
            <w:pPr>
              <w:tabs>
                <w:tab w:val="left" w:pos="312"/>
              </w:tabs>
              <w:spacing w:line="280" w:lineRule="exact"/>
              <w:ind w:firstLine="500" w:firstLineChars="200"/>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11. 精准识别困难教职工：定期开展困难教职工家庭情况调查，完善困难教职工档案，实行动态管理。对因突发疾病、意外事故等导致生活困难的教职工及时纳入帮扶范围。</w:t>
            </w:r>
          </w:p>
          <w:p w14:paraId="5FE52091">
            <w:pPr>
              <w:tabs>
                <w:tab w:val="left" w:pos="312"/>
              </w:tabs>
              <w:spacing w:line="280" w:lineRule="exact"/>
              <w:ind w:firstLine="500" w:firstLineChars="200"/>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 xml:space="preserve">12. 实施多元化帮扶措施：对经济困难教职工给予资金救助。同时，针对教职工子女教育，协调相关部门提供帮助。 </w:t>
            </w:r>
          </w:p>
        </w:tc>
        <w:tc>
          <w:tcPr>
            <w:tcW w:w="900" w:type="dxa"/>
            <w:vAlign w:val="center"/>
          </w:tcPr>
          <w:p w14:paraId="3B0EABC8">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全年</w:t>
            </w:r>
          </w:p>
        </w:tc>
        <w:tc>
          <w:tcPr>
            <w:tcW w:w="1060" w:type="dxa"/>
            <w:vAlign w:val="center"/>
          </w:tcPr>
          <w:p w14:paraId="05DBD7A8">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马健</w:t>
            </w:r>
          </w:p>
        </w:tc>
        <w:tc>
          <w:tcPr>
            <w:tcW w:w="1038" w:type="dxa"/>
            <w:vAlign w:val="center"/>
          </w:tcPr>
          <w:p w14:paraId="522F1FCD">
            <w:pPr>
              <w:spacing w:line="280" w:lineRule="exact"/>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0.5</w:t>
            </w:r>
          </w:p>
        </w:tc>
        <w:tc>
          <w:tcPr>
            <w:tcW w:w="1117" w:type="dxa"/>
            <w:vAlign w:val="center"/>
          </w:tcPr>
          <w:p w14:paraId="4310E40D">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学院工会、各分工会</w:t>
            </w:r>
          </w:p>
        </w:tc>
      </w:tr>
      <w:tr w14:paraId="0B5C0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3" w:type="dxa"/>
            <w:vAlign w:val="center"/>
          </w:tcPr>
          <w:p w14:paraId="016C0590">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六</w:t>
            </w:r>
          </w:p>
        </w:tc>
        <w:tc>
          <w:tcPr>
            <w:tcW w:w="1320" w:type="dxa"/>
            <w:vAlign w:val="center"/>
          </w:tcPr>
          <w:p w14:paraId="407FCD44">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加强工会自身建设，提高工会工作水平</w:t>
            </w:r>
          </w:p>
        </w:tc>
        <w:tc>
          <w:tcPr>
            <w:tcW w:w="3910" w:type="dxa"/>
            <w:vAlign w:val="center"/>
          </w:tcPr>
          <w:p w14:paraId="193B7563">
            <w:pPr>
              <w:pStyle w:val="4"/>
              <w:widowControl w:val="0"/>
              <w:tabs>
                <w:tab w:val="left" w:pos="1021"/>
              </w:tabs>
              <w:kinsoku w:val="0"/>
              <w:autoSpaceDE w:val="0"/>
              <w:autoSpaceDN w:val="0"/>
              <w:spacing w:before="0" w:beforeAutospacing="0" w:after="0" w:afterAutospacing="0" w:line="280" w:lineRule="exact"/>
              <w:jc w:val="both"/>
              <w:rPr>
                <w:rFonts w:ascii="Times New Roman" w:hAnsi="Times New Roman" w:eastAsia="方正仿宋_GBK" w:cs="Times New Roman"/>
                <w:color w:val="000000"/>
                <w:kern w:val="2"/>
                <w:sz w:val="25"/>
                <w:szCs w:val="25"/>
              </w:rPr>
            </w:pPr>
            <w:r>
              <w:rPr>
                <w:rFonts w:ascii="Times New Roman" w:hAnsi="Times New Roman" w:eastAsia="方正仿宋_GBK" w:cs="Times New Roman"/>
                <w:color w:val="000000"/>
                <w:kern w:val="2"/>
                <w:sz w:val="25"/>
                <w:szCs w:val="25"/>
              </w:rPr>
              <w:t>13.进一步加强工会自身建设，使工会工作再上一个新台阶。充分发挥工会委员一班人的作用，在工会委员分工职责范围内努力做好各项工作，工作中分工不分家，互相支持，协调配合。构建学习型、服务型、创新型工会组织，强化内部管理，提升服务形象，认真组织全体工会会员学习党的二十大精神。加强工会党支部建设，以党建带工建，实现良性发展。</w:t>
            </w:r>
          </w:p>
          <w:p w14:paraId="1E8D5DC3">
            <w:pPr>
              <w:pStyle w:val="4"/>
              <w:widowControl w:val="0"/>
              <w:tabs>
                <w:tab w:val="left" w:pos="1021"/>
              </w:tabs>
              <w:kinsoku w:val="0"/>
              <w:autoSpaceDE w:val="0"/>
              <w:autoSpaceDN w:val="0"/>
              <w:spacing w:before="0" w:beforeAutospacing="0" w:after="0" w:afterAutospacing="0" w:line="280" w:lineRule="exact"/>
              <w:jc w:val="both"/>
              <w:rPr>
                <w:rFonts w:ascii="Times New Roman" w:hAnsi="Times New Roman" w:eastAsia="方正仿宋_GBK" w:cs="Times New Roman"/>
                <w:color w:val="000000"/>
                <w:kern w:val="2"/>
                <w:sz w:val="25"/>
                <w:szCs w:val="25"/>
              </w:rPr>
            </w:pPr>
            <w:r>
              <w:rPr>
                <w:rFonts w:ascii="Times New Roman" w:hAnsi="Times New Roman" w:eastAsia="方正仿宋_GBK" w:cs="Times New Roman"/>
                <w:color w:val="000000"/>
                <w:kern w:val="2"/>
                <w:sz w:val="25"/>
                <w:szCs w:val="25"/>
              </w:rPr>
              <w:t>14.加强自身管理，提升服务形象。按照学校关于加强工作作风建设的总体要求，切实改进工作作风，严明组织纪律，密切联系群众，严谨、务实、高效办好每一项工作。进一步提高工会财务工作水平，收好、管好、用好工会经费。积极争取学校支持，做好经费上缴工作。培养和壮大工会积极分子队伍，充分调动他们的积极性，依靠工会积极分子开展好工会活动。切实加强分工会建设和职工之家（小家）建设。</w:t>
            </w:r>
          </w:p>
          <w:p w14:paraId="5B4567B3">
            <w:pPr>
              <w:pStyle w:val="4"/>
              <w:widowControl w:val="0"/>
              <w:tabs>
                <w:tab w:val="left" w:pos="1021"/>
              </w:tabs>
              <w:kinsoku w:val="0"/>
              <w:autoSpaceDE w:val="0"/>
              <w:autoSpaceDN w:val="0"/>
              <w:spacing w:before="0" w:beforeAutospacing="0" w:after="0" w:afterAutospacing="0" w:line="280" w:lineRule="exact"/>
              <w:jc w:val="both"/>
              <w:rPr>
                <w:rFonts w:ascii="Times New Roman" w:hAnsi="Times New Roman" w:eastAsia="方正仿宋_GBK" w:cs="Times New Roman"/>
                <w:color w:val="000000"/>
                <w:kern w:val="2"/>
                <w:sz w:val="25"/>
                <w:szCs w:val="25"/>
              </w:rPr>
            </w:pPr>
            <w:r>
              <w:rPr>
                <w:rFonts w:ascii="Times New Roman" w:hAnsi="Times New Roman" w:eastAsia="方正仿宋_GBK" w:cs="Times New Roman"/>
                <w:color w:val="000000"/>
                <w:kern w:val="2"/>
                <w:sz w:val="25"/>
                <w:szCs w:val="25"/>
              </w:rPr>
              <w:t>15.重视女工委员会工作。关心、支持女工工作，充分调动女教职工的工作积极性和创造性，通过开展“最美女职工”等活动，使广大女教职工在自己的工作岗位上作出更大的贡献。</w:t>
            </w:r>
          </w:p>
          <w:p w14:paraId="170C648E">
            <w:pPr>
              <w:pStyle w:val="4"/>
              <w:widowControl w:val="0"/>
              <w:tabs>
                <w:tab w:val="left" w:pos="1021"/>
              </w:tabs>
              <w:kinsoku w:val="0"/>
              <w:autoSpaceDE w:val="0"/>
              <w:autoSpaceDN w:val="0"/>
              <w:spacing w:before="0" w:beforeAutospacing="0" w:after="0" w:afterAutospacing="0" w:line="280" w:lineRule="exact"/>
              <w:jc w:val="both"/>
              <w:rPr>
                <w:rFonts w:ascii="Times New Roman" w:hAnsi="Times New Roman" w:eastAsia="方正仿宋_GBK" w:cs="Times New Roman"/>
                <w:color w:val="000000"/>
                <w:kern w:val="2"/>
                <w:sz w:val="25"/>
                <w:szCs w:val="25"/>
              </w:rPr>
            </w:pPr>
            <w:r>
              <w:rPr>
                <w:rFonts w:ascii="Times New Roman" w:hAnsi="Times New Roman" w:eastAsia="方正仿宋_GBK" w:cs="Times New Roman"/>
                <w:color w:val="000000"/>
                <w:kern w:val="2"/>
                <w:sz w:val="25"/>
                <w:szCs w:val="25"/>
              </w:rPr>
              <w:t>16.重视工会宣传和工会台帐资料的建立健全工作，完善工会文档资料的管理。</w:t>
            </w:r>
          </w:p>
        </w:tc>
        <w:tc>
          <w:tcPr>
            <w:tcW w:w="900" w:type="dxa"/>
            <w:vAlign w:val="center"/>
          </w:tcPr>
          <w:p w14:paraId="32C5D82D">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适时</w:t>
            </w:r>
          </w:p>
        </w:tc>
        <w:tc>
          <w:tcPr>
            <w:tcW w:w="1060" w:type="dxa"/>
            <w:vAlign w:val="center"/>
          </w:tcPr>
          <w:p w14:paraId="6D2B5FCB">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学院工会、各分工会</w:t>
            </w:r>
          </w:p>
        </w:tc>
        <w:tc>
          <w:tcPr>
            <w:tcW w:w="1038" w:type="dxa"/>
            <w:vAlign w:val="center"/>
          </w:tcPr>
          <w:p w14:paraId="20E5D14B">
            <w:pPr>
              <w:spacing w:line="280" w:lineRule="exact"/>
              <w:rPr>
                <w:rFonts w:ascii="Times New Roman" w:hAnsi="Times New Roman" w:eastAsia="方正仿宋_GBK" w:cs="Times New Roman"/>
                <w:color w:val="FF0000"/>
                <w:sz w:val="24"/>
              </w:rPr>
            </w:pPr>
            <w:r>
              <w:rPr>
                <w:rFonts w:ascii="Times New Roman" w:hAnsi="Times New Roman" w:eastAsia="方正仿宋_GBK" w:cs="Times New Roman"/>
                <w:sz w:val="24"/>
              </w:rPr>
              <w:t>28</w:t>
            </w:r>
            <w:r>
              <w:rPr>
                <w:rFonts w:hint="eastAsia" w:ascii="Times New Roman" w:hAnsi="Times New Roman" w:eastAsia="方正仿宋_GBK" w:cs="Times New Roman"/>
                <w:sz w:val="24"/>
                <w:lang w:val="en-US" w:eastAsia="zh-CN"/>
              </w:rPr>
              <w:t>1</w:t>
            </w:r>
            <w:r>
              <w:rPr>
                <w:rFonts w:ascii="Times New Roman" w:hAnsi="Times New Roman" w:eastAsia="方正仿宋_GBK" w:cs="Times New Roman"/>
                <w:sz w:val="24"/>
              </w:rPr>
              <w:t>.595</w:t>
            </w:r>
          </w:p>
        </w:tc>
        <w:tc>
          <w:tcPr>
            <w:tcW w:w="1117" w:type="dxa"/>
            <w:vAlign w:val="center"/>
          </w:tcPr>
          <w:p w14:paraId="420497EF">
            <w:pPr>
              <w:spacing w:line="280" w:lineRule="exact"/>
              <w:rPr>
                <w:rFonts w:ascii="Times New Roman" w:hAnsi="Times New Roman" w:eastAsia="方正仿宋_GBK" w:cs="Times New Roman"/>
                <w:color w:val="000000"/>
                <w:szCs w:val="21"/>
              </w:rPr>
            </w:pPr>
            <w:r>
              <w:rPr>
                <w:rFonts w:ascii="Times New Roman" w:hAnsi="Times New Roman" w:eastAsia="方正仿宋_GBK" w:cs="Times New Roman"/>
                <w:color w:val="000000"/>
                <w:sz w:val="24"/>
              </w:rPr>
              <w:t>根据实</w:t>
            </w:r>
            <w:bookmarkStart w:id="2" w:name="_GoBack"/>
            <w:bookmarkEnd w:id="2"/>
            <w:r>
              <w:rPr>
                <w:rFonts w:ascii="Times New Roman" w:hAnsi="Times New Roman" w:eastAsia="方正仿宋_GBK" w:cs="Times New Roman"/>
                <w:color w:val="000000"/>
                <w:sz w:val="24"/>
              </w:rPr>
              <w:t>际情况支付</w:t>
            </w:r>
          </w:p>
        </w:tc>
      </w:tr>
      <w:tr w14:paraId="71534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3" w:type="dxa"/>
            <w:tcBorders>
              <w:bottom w:val="single" w:color="auto" w:sz="4" w:space="0"/>
            </w:tcBorders>
            <w:vAlign w:val="center"/>
          </w:tcPr>
          <w:p w14:paraId="308F319E">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七</w:t>
            </w:r>
          </w:p>
        </w:tc>
        <w:tc>
          <w:tcPr>
            <w:tcW w:w="1320" w:type="dxa"/>
            <w:tcBorders>
              <w:bottom w:val="single" w:color="auto" w:sz="4" w:space="0"/>
            </w:tcBorders>
            <w:vAlign w:val="center"/>
          </w:tcPr>
          <w:p w14:paraId="3FAA030E">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上缴工会经费</w:t>
            </w:r>
          </w:p>
        </w:tc>
        <w:tc>
          <w:tcPr>
            <w:tcW w:w="3910" w:type="dxa"/>
            <w:tcBorders>
              <w:bottom w:val="single" w:color="auto" w:sz="4" w:space="0"/>
            </w:tcBorders>
            <w:vAlign w:val="center"/>
          </w:tcPr>
          <w:p w14:paraId="478AFE5B">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17.根据上级工会要求按时缴纳工费经费。</w:t>
            </w:r>
          </w:p>
        </w:tc>
        <w:tc>
          <w:tcPr>
            <w:tcW w:w="900" w:type="dxa"/>
            <w:tcBorders>
              <w:bottom w:val="single" w:color="auto" w:sz="4" w:space="0"/>
            </w:tcBorders>
            <w:vAlign w:val="center"/>
          </w:tcPr>
          <w:p w14:paraId="4172AF86">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适时</w:t>
            </w:r>
          </w:p>
        </w:tc>
        <w:tc>
          <w:tcPr>
            <w:tcW w:w="1060" w:type="dxa"/>
            <w:tcBorders>
              <w:bottom w:val="single" w:color="auto" w:sz="4" w:space="0"/>
            </w:tcBorders>
            <w:vAlign w:val="center"/>
          </w:tcPr>
          <w:p w14:paraId="2A734ADB">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学院工会</w:t>
            </w:r>
          </w:p>
        </w:tc>
        <w:tc>
          <w:tcPr>
            <w:tcW w:w="1038" w:type="dxa"/>
            <w:tcBorders>
              <w:bottom w:val="single" w:color="auto" w:sz="4" w:space="0"/>
            </w:tcBorders>
            <w:vAlign w:val="center"/>
          </w:tcPr>
          <w:p w14:paraId="0BFCC0FC">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25</w:t>
            </w:r>
          </w:p>
        </w:tc>
        <w:tc>
          <w:tcPr>
            <w:tcW w:w="1117" w:type="dxa"/>
            <w:tcBorders>
              <w:bottom w:val="single" w:color="auto" w:sz="4" w:space="0"/>
            </w:tcBorders>
            <w:vAlign w:val="center"/>
          </w:tcPr>
          <w:p w14:paraId="21D390D4">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根据实际情况支付</w:t>
            </w:r>
          </w:p>
        </w:tc>
      </w:tr>
      <w:tr w14:paraId="596EE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3" w:type="dxa"/>
            <w:tcBorders>
              <w:bottom w:val="single" w:color="auto" w:sz="4" w:space="0"/>
            </w:tcBorders>
            <w:vAlign w:val="center"/>
          </w:tcPr>
          <w:p w14:paraId="77C5B26A">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八</w:t>
            </w:r>
          </w:p>
        </w:tc>
        <w:tc>
          <w:tcPr>
            <w:tcW w:w="1320" w:type="dxa"/>
            <w:tcBorders>
              <w:bottom w:val="single" w:color="auto" w:sz="4" w:space="0"/>
            </w:tcBorders>
            <w:vAlign w:val="center"/>
          </w:tcPr>
          <w:p w14:paraId="6183A3C2">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妇联活动经费</w:t>
            </w:r>
          </w:p>
        </w:tc>
        <w:tc>
          <w:tcPr>
            <w:tcW w:w="3910" w:type="dxa"/>
            <w:tcBorders>
              <w:bottom w:val="single" w:color="auto" w:sz="4" w:space="0"/>
            </w:tcBorders>
            <w:vAlign w:val="center"/>
          </w:tcPr>
          <w:p w14:paraId="6B429333">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18.2025年妇联及女工委员会开展活动经费</w:t>
            </w:r>
          </w:p>
        </w:tc>
        <w:tc>
          <w:tcPr>
            <w:tcW w:w="900" w:type="dxa"/>
            <w:tcBorders>
              <w:bottom w:val="single" w:color="auto" w:sz="4" w:space="0"/>
            </w:tcBorders>
            <w:vAlign w:val="center"/>
          </w:tcPr>
          <w:p w14:paraId="7A9DA2E4">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适时</w:t>
            </w:r>
          </w:p>
        </w:tc>
        <w:tc>
          <w:tcPr>
            <w:tcW w:w="1060" w:type="dxa"/>
            <w:tcBorders>
              <w:bottom w:val="single" w:color="auto" w:sz="4" w:space="0"/>
            </w:tcBorders>
            <w:vAlign w:val="center"/>
          </w:tcPr>
          <w:p w14:paraId="40E6E8B2">
            <w:pPr>
              <w:spacing w:line="28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妇联、女工委员会</w:t>
            </w:r>
          </w:p>
        </w:tc>
        <w:tc>
          <w:tcPr>
            <w:tcW w:w="1038" w:type="dxa"/>
            <w:tcBorders>
              <w:bottom w:val="single" w:color="auto" w:sz="4" w:space="0"/>
            </w:tcBorders>
            <w:vAlign w:val="center"/>
          </w:tcPr>
          <w:p w14:paraId="66258DA3">
            <w:pPr>
              <w:spacing w:line="280" w:lineRule="exact"/>
              <w:rPr>
                <w:rFonts w:hint="eastAsia" w:ascii="Times New Roman" w:hAnsi="Times New Roman" w:eastAsia="方正仿宋_GBK" w:cs="Times New Roman"/>
                <w:color w:val="000000"/>
                <w:sz w:val="24"/>
                <w:lang w:val="en-US" w:eastAsia="zh-CN"/>
              </w:rPr>
            </w:pPr>
            <w:r>
              <w:rPr>
                <w:rFonts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lang w:val="en-US" w:eastAsia="zh-CN"/>
              </w:rPr>
              <w:t>2</w:t>
            </w:r>
          </w:p>
        </w:tc>
        <w:tc>
          <w:tcPr>
            <w:tcW w:w="1117" w:type="dxa"/>
            <w:tcBorders>
              <w:bottom w:val="single" w:color="auto" w:sz="4" w:space="0"/>
            </w:tcBorders>
            <w:vAlign w:val="center"/>
          </w:tcPr>
          <w:p w14:paraId="5E5BAD3B">
            <w:pPr>
              <w:spacing w:line="280" w:lineRule="exact"/>
              <w:rPr>
                <w:rFonts w:ascii="Times New Roman" w:hAnsi="Times New Roman" w:eastAsia="方正仿宋_GBK" w:cs="Times New Roman"/>
                <w:color w:val="000000"/>
                <w:sz w:val="24"/>
              </w:rPr>
            </w:pPr>
          </w:p>
        </w:tc>
      </w:tr>
      <w:tr w14:paraId="10998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3" w:type="dxa"/>
            <w:tcBorders>
              <w:top w:val="single" w:color="auto" w:sz="4" w:space="0"/>
            </w:tcBorders>
            <w:vAlign w:val="center"/>
          </w:tcPr>
          <w:p w14:paraId="233C02DA">
            <w:pPr>
              <w:spacing w:line="28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合计</w:t>
            </w:r>
          </w:p>
        </w:tc>
        <w:tc>
          <w:tcPr>
            <w:tcW w:w="1320" w:type="dxa"/>
            <w:tcBorders>
              <w:top w:val="single" w:color="auto" w:sz="4" w:space="0"/>
            </w:tcBorders>
            <w:vAlign w:val="center"/>
          </w:tcPr>
          <w:p w14:paraId="3FDEB66C">
            <w:pPr>
              <w:spacing w:line="280" w:lineRule="exact"/>
              <w:rPr>
                <w:rFonts w:ascii="Times New Roman" w:hAnsi="Times New Roman" w:eastAsia="方正仿宋_GBK" w:cs="Times New Roman"/>
                <w:color w:val="000000"/>
                <w:sz w:val="24"/>
              </w:rPr>
            </w:pPr>
          </w:p>
        </w:tc>
        <w:tc>
          <w:tcPr>
            <w:tcW w:w="3910" w:type="dxa"/>
            <w:tcBorders>
              <w:top w:val="single" w:color="auto" w:sz="4" w:space="0"/>
            </w:tcBorders>
            <w:vAlign w:val="center"/>
          </w:tcPr>
          <w:p w14:paraId="35EB26B1">
            <w:pPr>
              <w:spacing w:line="280" w:lineRule="exact"/>
              <w:ind w:firstLine="564"/>
              <w:rPr>
                <w:rFonts w:ascii="Times New Roman" w:hAnsi="Times New Roman" w:eastAsia="方正仿宋_GBK" w:cs="Times New Roman"/>
                <w:color w:val="000000"/>
                <w:sz w:val="24"/>
              </w:rPr>
            </w:pPr>
          </w:p>
        </w:tc>
        <w:tc>
          <w:tcPr>
            <w:tcW w:w="900" w:type="dxa"/>
            <w:tcBorders>
              <w:top w:val="single" w:color="auto" w:sz="4" w:space="0"/>
            </w:tcBorders>
            <w:vAlign w:val="center"/>
          </w:tcPr>
          <w:p w14:paraId="399873B7">
            <w:pPr>
              <w:spacing w:line="280" w:lineRule="exact"/>
              <w:jc w:val="center"/>
              <w:rPr>
                <w:rFonts w:ascii="Times New Roman" w:hAnsi="Times New Roman" w:eastAsia="方正仿宋_GBK" w:cs="Times New Roman"/>
                <w:color w:val="000000"/>
                <w:sz w:val="24"/>
              </w:rPr>
            </w:pPr>
          </w:p>
        </w:tc>
        <w:tc>
          <w:tcPr>
            <w:tcW w:w="1060" w:type="dxa"/>
            <w:tcBorders>
              <w:top w:val="single" w:color="auto" w:sz="4" w:space="0"/>
            </w:tcBorders>
            <w:vAlign w:val="center"/>
          </w:tcPr>
          <w:p w14:paraId="522767B4">
            <w:pPr>
              <w:spacing w:line="280" w:lineRule="exact"/>
              <w:jc w:val="center"/>
              <w:rPr>
                <w:rFonts w:ascii="Times New Roman" w:hAnsi="Times New Roman" w:eastAsia="方正仿宋_GBK" w:cs="Times New Roman"/>
                <w:color w:val="000000"/>
                <w:sz w:val="24"/>
              </w:rPr>
            </w:pPr>
          </w:p>
        </w:tc>
        <w:tc>
          <w:tcPr>
            <w:tcW w:w="1038" w:type="dxa"/>
            <w:tcBorders>
              <w:top w:val="single" w:color="auto" w:sz="4" w:space="0"/>
            </w:tcBorders>
            <w:vAlign w:val="center"/>
          </w:tcPr>
          <w:p w14:paraId="417AE70C">
            <w:pPr>
              <w:spacing w:line="280" w:lineRule="exact"/>
              <w:rPr>
                <w:rFonts w:ascii="Times New Roman" w:hAnsi="Times New Roman" w:eastAsia="方正仿宋_GBK" w:cs="Times New Roman"/>
                <w:color w:val="FF0000"/>
                <w:sz w:val="24"/>
              </w:rPr>
            </w:pPr>
            <w:r>
              <w:rPr>
                <w:rFonts w:ascii="Times New Roman" w:hAnsi="Times New Roman" w:eastAsia="方正仿宋_GBK" w:cs="Times New Roman"/>
                <w:sz w:val="24"/>
              </w:rPr>
              <w:t>333.595</w:t>
            </w:r>
          </w:p>
        </w:tc>
        <w:tc>
          <w:tcPr>
            <w:tcW w:w="1117" w:type="dxa"/>
            <w:tcBorders>
              <w:top w:val="single" w:color="auto" w:sz="4" w:space="0"/>
            </w:tcBorders>
            <w:vAlign w:val="center"/>
          </w:tcPr>
          <w:p w14:paraId="43BD44A9">
            <w:pPr>
              <w:spacing w:line="280" w:lineRule="exact"/>
              <w:rPr>
                <w:rFonts w:ascii="Times New Roman" w:hAnsi="Times New Roman" w:eastAsia="方正仿宋_GBK" w:cs="Times New Roman"/>
                <w:color w:val="000000"/>
                <w:sz w:val="24"/>
              </w:rPr>
            </w:pPr>
          </w:p>
        </w:tc>
      </w:tr>
    </w:tbl>
    <w:p w14:paraId="5738619B">
      <w:pPr>
        <w:spacing w:line="579" w:lineRule="exact"/>
        <w:rPr>
          <w:rFonts w:ascii="Times New Roman" w:hAnsi="Times New Roman" w:cs="Times New Roman" w:eastAsiaTheme="majorEastAsia"/>
          <w:color w:val="000000"/>
          <w:szCs w:val="21"/>
        </w:rPr>
      </w:pPr>
    </w:p>
    <w:p w14:paraId="35A41C02">
      <w:pPr>
        <w:spacing w:line="579" w:lineRule="exact"/>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br w:type="page"/>
      </w:r>
    </w:p>
    <w:p w14:paraId="1AE23932">
      <w:pPr>
        <w:spacing w:line="579" w:lineRule="exact"/>
        <w:jc w:val="left"/>
        <w:rPr>
          <w:rFonts w:ascii="Times New Roman" w:hAnsi="Times New Roman" w:eastAsia="微软雅黑" w:cs="Times New Roman"/>
          <w:color w:val="000000"/>
          <w:sz w:val="44"/>
          <w:szCs w:val="44"/>
        </w:rPr>
      </w:pPr>
      <w:r>
        <w:rPr>
          <w:rFonts w:ascii="Times New Roman" w:hAnsi="Times New Roman" w:eastAsia="方正黑体_GBK" w:cs="Times New Roman"/>
          <w:color w:val="000000"/>
          <w:sz w:val="32"/>
          <w:szCs w:val="32"/>
        </w:rPr>
        <w:t>附件5</w:t>
      </w:r>
    </w:p>
    <w:p w14:paraId="37CFF41C">
      <w:pPr>
        <w:jc w:val="center"/>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t>2025年度工会主要文体活动计划表</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3"/>
        <w:gridCol w:w="685"/>
        <w:gridCol w:w="3440"/>
        <w:gridCol w:w="985"/>
        <w:gridCol w:w="1090"/>
        <w:gridCol w:w="964"/>
        <w:gridCol w:w="795"/>
      </w:tblGrid>
      <w:tr w14:paraId="65DA9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724" w:type="dxa"/>
            <w:vAlign w:val="center"/>
          </w:tcPr>
          <w:p w14:paraId="5A7E883A">
            <w:pPr>
              <w:spacing w:line="32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序号</w:t>
            </w:r>
          </w:p>
        </w:tc>
        <w:tc>
          <w:tcPr>
            <w:tcW w:w="1015" w:type="dxa"/>
            <w:vAlign w:val="center"/>
          </w:tcPr>
          <w:p w14:paraId="049E7E6F">
            <w:pPr>
              <w:spacing w:line="32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内容</w:t>
            </w:r>
          </w:p>
        </w:tc>
        <w:tc>
          <w:tcPr>
            <w:tcW w:w="6764" w:type="dxa"/>
            <w:vAlign w:val="center"/>
          </w:tcPr>
          <w:p w14:paraId="1EEEE17A">
            <w:pPr>
              <w:spacing w:line="32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具体工作</w:t>
            </w:r>
          </w:p>
        </w:tc>
        <w:tc>
          <w:tcPr>
            <w:tcW w:w="1312" w:type="dxa"/>
            <w:vAlign w:val="center"/>
          </w:tcPr>
          <w:p w14:paraId="0FDB6A8A">
            <w:pPr>
              <w:spacing w:line="32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开展月份</w:t>
            </w:r>
          </w:p>
        </w:tc>
        <w:tc>
          <w:tcPr>
            <w:tcW w:w="1685" w:type="dxa"/>
            <w:vAlign w:val="center"/>
          </w:tcPr>
          <w:p w14:paraId="6238BFA7">
            <w:pPr>
              <w:spacing w:line="32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负责人</w:t>
            </w:r>
          </w:p>
        </w:tc>
        <w:tc>
          <w:tcPr>
            <w:tcW w:w="1368" w:type="dxa"/>
            <w:vAlign w:val="center"/>
          </w:tcPr>
          <w:p w14:paraId="33C62CBE">
            <w:pPr>
              <w:spacing w:line="32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资金预算（万元）</w:t>
            </w:r>
          </w:p>
        </w:tc>
        <w:tc>
          <w:tcPr>
            <w:tcW w:w="1306" w:type="dxa"/>
          </w:tcPr>
          <w:p w14:paraId="1C8BC87D">
            <w:pPr>
              <w:spacing w:line="32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备注</w:t>
            </w:r>
          </w:p>
        </w:tc>
      </w:tr>
      <w:tr w14:paraId="266D8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24" w:type="dxa"/>
            <w:vMerge w:val="restart"/>
            <w:vAlign w:val="center"/>
          </w:tcPr>
          <w:p w14:paraId="3D966762">
            <w:pPr>
              <w:spacing w:line="320" w:lineRule="exact"/>
              <w:jc w:val="center"/>
              <w:rPr>
                <w:rFonts w:ascii="Times New Roman" w:hAnsi="Times New Roman" w:eastAsia="方正仿宋_GBK" w:cs="Times New Roman"/>
                <w:color w:val="000000"/>
                <w:sz w:val="24"/>
              </w:rPr>
            </w:pPr>
          </w:p>
        </w:tc>
        <w:tc>
          <w:tcPr>
            <w:tcW w:w="1015" w:type="dxa"/>
            <w:vMerge w:val="restart"/>
            <w:vAlign w:val="center"/>
          </w:tcPr>
          <w:p w14:paraId="0B58750D">
            <w:pPr>
              <w:spacing w:line="320" w:lineRule="exact"/>
              <w:jc w:val="center"/>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文化体育活动动</w:t>
            </w:r>
          </w:p>
          <w:p w14:paraId="6C4F0039">
            <w:pPr>
              <w:spacing w:line="320" w:lineRule="exact"/>
              <w:jc w:val="center"/>
              <w:rPr>
                <w:rFonts w:ascii="Times New Roman" w:hAnsi="Times New Roman" w:eastAsia="方正仿宋_GBK" w:cs="Times New Roman"/>
                <w:color w:val="000000"/>
                <w:sz w:val="24"/>
              </w:rPr>
            </w:pPr>
          </w:p>
        </w:tc>
        <w:tc>
          <w:tcPr>
            <w:tcW w:w="6764" w:type="dxa"/>
            <w:vAlign w:val="center"/>
          </w:tcPr>
          <w:p w14:paraId="23A1F55A">
            <w:pPr>
              <w:spacing w:line="320" w:lineRule="exact"/>
              <w:ind w:firstLine="500" w:firstLineChars="200"/>
              <w:rPr>
                <w:rFonts w:ascii="Times New Roman" w:hAnsi="Times New Roman" w:eastAsia="方正仿宋_GBK" w:cs="Times New Roman"/>
                <w:color w:val="000000"/>
                <w:sz w:val="25"/>
                <w:szCs w:val="25"/>
              </w:rPr>
            </w:pPr>
            <w:r>
              <w:rPr>
                <w:rFonts w:ascii="Times New Roman" w:hAnsi="Times New Roman" w:eastAsia="方正仿宋_GBK" w:cs="Times New Roman"/>
                <w:color w:val="000000"/>
                <w:sz w:val="25"/>
                <w:szCs w:val="25"/>
              </w:rPr>
              <w:t>一是学院工会与分工会相结合的方式每月开展一次开展形式多样受职工喜爱的文体活动。</w:t>
            </w:r>
          </w:p>
        </w:tc>
        <w:tc>
          <w:tcPr>
            <w:tcW w:w="1312" w:type="dxa"/>
            <w:vAlign w:val="center"/>
          </w:tcPr>
          <w:p w14:paraId="44CAC2E3">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全年</w:t>
            </w:r>
          </w:p>
          <w:p w14:paraId="033075A9">
            <w:pPr>
              <w:spacing w:line="320" w:lineRule="exact"/>
              <w:jc w:val="center"/>
              <w:rPr>
                <w:rFonts w:ascii="Times New Roman" w:hAnsi="Times New Roman" w:eastAsia="方正仿宋_GBK" w:cs="Times New Roman"/>
                <w:color w:val="000000"/>
                <w:sz w:val="24"/>
              </w:rPr>
            </w:pPr>
          </w:p>
        </w:tc>
        <w:tc>
          <w:tcPr>
            <w:tcW w:w="1685" w:type="dxa"/>
            <w:vAlign w:val="center"/>
          </w:tcPr>
          <w:p w14:paraId="743E206E">
            <w:pPr>
              <w:spacing w:line="320" w:lineRule="exact"/>
              <w:jc w:val="center"/>
              <w:rPr>
                <w:rFonts w:ascii="Times New Roman" w:hAnsi="Times New Roman" w:eastAsia="方正仿宋_GBK" w:cs="Times New Roman"/>
                <w:color w:val="000000"/>
                <w:sz w:val="24"/>
              </w:rPr>
            </w:pPr>
          </w:p>
        </w:tc>
        <w:tc>
          <w:tcPr>
            <w:tcW w:w="1368" w:type="dxa"/>
          </w:tcPr>
          <w:p w14:paraId="3A1F9EF6">
            <w:pPr>
              <w:spacing w:line="320" w:lineRule="exact"/>
              <w:rPr>
                <w:rFonts w:ascii="Times New Roman" w:hAnsi="Times New Roman" w:eastAsia="方正仿宋_GBK" w:cs="Times New Roman"/>
                <w:color w:val="000000"/>
                <w:sz w:val="24"/>
              </w:rPr>
            </w:pPr>
          </w:p>
        </w:tc>
        <w:tc>
          <w:tcPr>
            <w:tcW w:w="1306" w:type="dxa"/>
          </w:tcPr>
          <w:p w14:paraId="654A0E4F">
            <w:pPr>
              <w:spacing w:line="320" w:lineRule="exact"/>
              <w:rPr>
                <w:rFonts w:ascii="Times New Roman" w:hAnsi="Times New Roman" w:eastAsia="方正仿宋_GBK" w:cs="Times New Roman"/>
                <w:color w:val="000000"/>
                <w:sz w:val="24"/>
              </w:rPr>
            </w:pPr>
          </w:p>
        </w:tc>
      </w:tr>
      <w:tr w14:paraId="3847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24" w:type="dxa"/>
            <w:vMerge w:val="continue"/>
          </w:tcPr>
          <w:p w14:paraId="707B0699">
            <w:pPr>
              <w:spacing w:line="320" w:lineRule="exact"/>
              <w:rPr>
                <w:rFonts w:ascii="Times New Roman" w:hAnsi="Times New Roman" w:eastAsia="方正仿宋_GBK" w:cs="Times New Roman"/>
                <w:color w:val="000000"/>
                <w:sz w:val="24"/>
              </w:rPr>
            </w:pPr>
          </w:p>
        </w:tc>
        <w:tc>
          <w:tcPr>
            <w:tcW w:w="1015" w:type="dxa"/>
            <w:vMerge w:val="continue"/>
          </w:tcPr>
          <w:p w14:paraId="7389A13D">
            <w:pPr>
              <w:spacing w:line="320" w:lineRule="exact"/>
              <w:rPr>
                <w:rFonts w:ascii="Times New Roman" w:hAnsi="Times New Roman" w:eastAsia="方正仿宋_GBK" w:cs="Times New Roman"/>
                <w:color w:val="000000"/>
                <w:sz w:val="24"/>
              </w:rPr>
            </w:pPr>
          </w:p>
        </w:tc>
        <w:tc>
          <w:tcPr>
            <w:tcW w:w="6764" w:type="dxa"/>
            <w:vAlign w:val="center"/>
          </w:tcPr>
          <w:p w14:paraId="4514027C">
            <w:pPr>
              <w:spacing w:line="320" w:lineRule="exact"/>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（1）2024年运动会（团建运动项目比赛）。</w:t>
            </w:r>
          </w:p>
        </w:tc>
        <w:tc>
          <w:tcPr>
            <w:tcW w:w="1312" w:type="dxa"/>
            <w:vAlign w:val="center"/>
          </w:tcPr>
          <w:p w14:paraId="570A874A">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4月</w:t>
            </w:r>
          </w:p>
        </w:tc>
        <w:tc>
          <w:tcPr>
            <w:tcW w:w="1685" w:type="dxa"/>
            <w:vAlign w:val="center"/>
          </w:tcPr>
          <w:p w14:paraId="0D789051">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苟婷婷、工会办公室</w:t>
            </w:r>
          </w:p>
        </w:tc>
        <w:tc>
          <w:tcPr>
            <w:tcW w:w="1368" w:type="dxa"/>
          </w:tcPr>
          <w:p w14:paraId="4EAFFBC3">
            <w:pPr>
              <w:spacing w:line="320" w:lineRule="exact"/>
              <w:rPr>
                <w:rFonts w:ascii="Times New Roman" w:hAnsi="Times New Roman" w:eastAsia="方正仿宋_GBK" w:cs="Times New Roman"/>
                <w:color w:val="000000"/>
                <w:sz w:val="24"/>
              </w:rPr>
            </w:pPr>
          </w:p>
        </w:tc>
        <w:tc>
          <w:tcPr>
            <w:tcW w:w="1306" w:type="dxa"/>
          </w:tcPr>
          <w:p w14:paraId="6BDC2DAB">
            <w:pPr>
              <w:spacing w:line="320" w:lineRule="exact"/>
              <w:rPr>
                <w:rFonts w:ascii="Times New Roman" w:hAnsi="Times New Roman" w:eastAsia="方正仿宋_GBK" w:cs="Times New Roman"/>
                <w:color w:val="000000"/>
                <w:sz w:val="24"/>
              </w:rPr>
            </w:pPr>
          </w:p>
        </w:tc>
      </w:tr>
      <w:tr w14:paraId="3A95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24" w:type="dxa"/>
            <w:vMerge w:val="continue"/>
          </w:tcPr>
          <w:p w14:paraId="6E78C030">
            <w:pPr>
              <w:spacing w:line="320" w:lineRule="exact"/>
              <w:rPr>
                <w:rFonts w:ascii="Times New Roman" w:hAnsi="Times New Roman" w:eastAsia="方正仿宋_GBK" w:cs="Times New Roman"/>
                <w:color w:val="000000"/>
                <w:sz w:val="24"/>
              </w:rPr>
            </w:pPr>
          </w:p>
        </w:tc>
        <w:tc>
          <w:tcPr>
            <w:tcW w:w="1015" w:type="dxa"/>
            <w:vMerge w:val="continue"/>
          </w:tcPr>
          <w:p w14:paraId="213F6690">
            <w:pPr>
              <w:spacing w:line="320" w:lineRule="exact"/>
              <w:rPr>
                <w:rFonts w:ascii="Times New Roman" w:hAnsi="Times New Roman" w:eastAsia="方正仿宋_GBK" w:cs="Times New Roman"/>
                <w:color w:val="000000"/>
                <w:sz w:val="24"/>
              </w:rPr>
            </w:pPr>
          </w:p>
        </w:tc>
        <w:tc>
          <w:tcPr>
            <w:tcW w:w="6764" w:type="dxa"/>
            <w:vAlign w:val="center"/>
          </w:tcPr>
          <w:p w14:paraId="77F45B1E">
            <w:pPr>
              <w:spacing w:line="320" w:lineRule="exact"/>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（2）第八届跳绳比赛</w:t>
            </w:r>
          </w:p>
        </w:tc>
        <w:tc>
          <w:tcPr>
            <w:tcW w:w="1312" w:type="dxa"/>
            <w:vAlign w:val="center"/>
          </w:tcPr>
          <w:p w14:paraId="0B6835D9">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5月</w:t>
            </w:r>
          </w:p>
        </w:tc>
        <w:tc>
          <w:tcPr>
            <w:tcW w:w="1685" w:type="dxa"/>
            <w:vAlign w:val="center"/>
          </w:tcPr>
          <w:p w14:paraId="2A528A1F">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苟婷婷、工会办公室</w:t>
            </w:r>
          </w:p>
        </w:tc>
        <w:tc>
          <w:tcPr>
            <w:tcW w:w="1368" w:type="dxa"/>
          </w:tcPr>
          <w:p w14:paraId="4B446143">
            <w:pPr>
              <w:spacing w:line="320" w:lineRule="exact"/>
              <w:rPr>
                <w:rFonts w:ascii="Times New Roman" w:hAnsi="Times New Roman" w:eastAsia="方正仿宋_GBK" w:cs="Times New Roman"/>
                <w:color w:val="000000"/>
                <w:sz w:val="24"/>
              </w:rPr>
            </w:pPr>
          </w:p>
        </w:tc>
        <w:tc>
          <w:tcPr>
            <w:tcW w:w="1306" w:type="dxa"/>
          </w:tcPr>
          <w:p w14:paraId="39751E1D">
            <w:pPr>
              <w:spacing w:line="320" w:lineRule="exact"/>
              <w:rPr>
                <w:rFonts w:ascii="Times New Roman" w:hAnsi="Times New Roman" w:eastAsia="方正仿宋_GBK" w:cs="Times New Roman"/>
                <w:color w:val="000000"/>
                <w:sz w:val="24"/>
              </w:rPr>
            </w:pPr>
          </w:p>
        </w:tc>
      </w:tr>
      <w:tr w14:paraId="697B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24" w:type="dxa"/>
            <w:vMerge w:val="continue"/>
          </w:tcPr>
          <w:p w14:paraId="4594D8BF">
            <w:pPr>
              <w:spacing w:line="320" w:lineRule="exact"/>
              <w:rPr>
                <w:rFonts w:ascii="Times New Roman" w:hAnsi="Times New Roman" w:eastAsia="方正仿宋_GBK" w:cs="Times New Roman"/>
                <w:color w:val="000000"/>
                <w:sz w:val="24"/>
              </w:rPr>
            </w:pPr>
          </w:p>
        </w:tc>
        <w:tc>
          <w:tcPr>
            <w:tcW w:w="1015" w:type="dxa"/>
            <w:vMerge w:val="continue"/>
          </w:tcPr>
          <w:p w14:paraId="0A092CBC">
            <w:pPr>
              <w:spacing w:line="320" w:lineRule="exact"/>
              <w:rPr>
                <w:rFonts w:ascii="Times New Roman" w:hAnsi="Times New Roman" w:eastAsia="方正仿宋_GBK" w:cs="Times New Roman"/>
                <w:color w:val="000000"/>
                <w:sz w:val="24"/>
              </w:rPr>
            </w:pPr>
          </w:p>
        </w:tc>
        <w:tc>
          <w:tcPr>
            <w:tcW w:w="6764" w:type="dxa"/>
            <w:vAlign w:val="center"/>
          </w:tcPr>
          <w:p w14:paraId="3612E6E3">
            <w:pPr>
              <w:spacing w:line="320" w:lineRule="exact"/>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（3）各分工会自行开展文体活动</w:t>
            </w:r>
          </w:p>
        </w:tc>
        <w:tc>
          <w:tcPr>
            <w:tcW w:w="1312" w:type="dxa"/>
            <w:vAlign w:val="center"/>
          </w:tcPr>
          <w:p w14:paraId="194DBBE3">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6月</w:t>
            </w:r>
          </w:p>
        </w:tc>
        <w:tc>
          <w:tcPr>
            <w:tcW w:w="1685" w:type="dxa"/>
            <w:vAlign w:val="center"/>
          </w:tcPr>
          <w:p w14:paraId="67B686DB">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各分工会</w:t>
            </w:r>
          </w:p>
        </w:tc>
        <w:tc>
          <w:tcPr>
            <w:tcW w:w="1368" w:type="dxa"/>
          </w:tcPr>
          <w:p w14:paraId="6993BAF4">
            <w:pPr>
              <w:spacing w:line="320" w:lineRule="exact"/>
              <w:rPr>
                <w:rFonts w:ascii="Times New Roman" w:hAnsi="Times New Roman" w:eastAsia="方正仿宋_GBK" w:cs="Times New Roman"/>
                <w:color w:val="000000"/>
                <w:sz w:val="24"/>
              </w:rPr>
            </w:pPr>
          </w:p>
        </w:tc>
        <w:tc>
          <w:tcPr>
            <w:tcW w:w="1306" w:type="dxa"/>
          </w:tcPr>
          <w:p w14:paraId="6BE10A14">
            <w:pPr>
              <w:spacing w:line="320" w:lineRule="exact"/>
              <w:rPr>
                <w:rFonts w:ascii="Times New Roman" w:hAnsi="Times New Roman" w:eastAsia="方正仿宋_GBK" w:cs="Times New Roman"/>
                <w:color w:val="000000"/>
                <w:sz w:val="24"/>
              </w:rPr>
            </w:pPr>
          </w:p>
        </w:tc>
      </w:tr>
      <w:tr w14:paraId="13E89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24" w:type="dxa"/>
            <w:vMerge w:val="continue"/>
          </w:tcPr>
          <w:p w14:paraId="17008C94">
            <w:pPr>
              <w:spacing w:line="320" w:lineRule="exact"/>
              <w:rPr>
                <w:rFonts w:ascii="Times New Roman" w:hAnsi="Times New Roman" w:eastAsia="方正仿宋_GBK" w:cs="Times New Roman"/>
                <w:color w:val="000000"/>
                <w:sz w:val="24"/>
              </w:rPr>
            </w:pPr>
          </w:p>
        </w:tc>
        <w:tc>
          <w:tcPr>
            <w:tcW w:w="1015" w:type="dxa"/>
            <w:vMerge w:val="continue"/>
          </w:tcPr>
          <w:p w14:paraId="6DEB7262">
            <w:pPr>
              <w:spacing w:line="320" w:lineRule="exact"/>
              <w:rPr>
                <w:rFonts w:ascii="Times New Roman" w:hAnsi="Times New Roman" w:eastAsia="方正仿宋_GBK" w:cs="Times New Roman"/>
                <w:color w:val="000000"/>
                <w:sz w:val="24"/>
              </w:rPr>
            </w:pPr>
          </w:p>
        </w:tc>
        <w:tc>
          <w:tcPr>
            <w:tcW w:w="6764" w:type="dxa"/>
            <w:vAlign w:val="center"/>
          </w:tcPr>
          <w:p w14:paraId="6208A799">
            <w:pPr>
              <w:spacing w:line="320" w:lineRule="exact"/>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（4）各分工会自行开展文体活动</w:t>
            </w:r>
          </w:p>
        </w:tc>
        <w:tc>
          <w:tcPr>
            <w:tcW w:w="1312" w:type="dxa"/>
            <w:vAlign w:val="center"/>
          </w:tcPr>
          <w:p w14:paraId="11FC051A">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9月</w:t>
            </w:r>
          </w:p>
        </w:tc>
        <w:tc>
          <w:tcPr>
            <w:tcW w:w="1685" w:type="dxa"/>
            <w:vAlign w:val="center"/>
          </w:tcPr>
          <w:p w14:paraId="72DC7A3C">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各分工会</w:t>
            </w:r>
          </w:p>
        </w:tc>
        <w:tc>
          <w:tcPr>
            <w:tcW w:w="1368" w:type="dxa"/>
          </w:tcPr>
          <w:p w14:paraId="58FEA5A3">
            <w:pPr>
              <w:spacing w:line="320" w:lineRule="exact"/>
              <w:rPr>
                <w:rFonts w:ascii="Times New Roman" w:hAnsi="Times New Roman" w:eastAsia="方正仿宋_GBK" w:cs="Times New Roman"/>
                <w:color w:val="000000"/>
                <w:sz w:val="24"/>
              </w:rPr>
            </w:pPr>
          </w:p>
        </w:tc>
        <w:tc>
          <w:tcPr>
            <w:tcW w:w="1306" w:type="dxa"/>
          </w:tcPr>
          <w:p w14:paraId="22A34A4F">
            <w:pPr>
              <w:spacing w:line="320" w:lineRule="exact"/>
              <w:rPr>
                <w:rFonts w:ascii="Times New Roman" w:hAnsi="Times New Roman" w:eastAsia="方正仿宋_GBK" w:cs="Times New Roman"/>
                <w:color w:val="000000"/>
                <w:sz w:val="24"/>
              </w:rPr>
            </w:pPr>
          </w:p>
        </w:tc>
      </w:tr>
      <w:tr w14:paraId="0B22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24" w:type="dxa"/>
            <w:vMerge w:val="continue"/>
          </w:tcPr>
          <w:p w14:paraId="3517E84B">
            <w:pPr>
              <w:spacing w:line="320" w:lineRule="exact"/>
              <w:rPr>
                <w:rFonts w:ascii="Times New Roman" w:hAnsi="Times New Roman" w:eastAsia="方正仿宋_GBK" w:cs="Times New Roman"/>
                <w:color w:val="000000"/>
                <w:sz w:val="24"/>
              </w:rPr>
            </w:pPr>
          </w:p>
        </w:tc>
        <w:tc>
          <w:tcPr>
            <w:tcW w:w="1015" w:type="dxa"/>
            <w:vMerge w:val="continue"/>
          </w:tcPr>
          <w:p w14:paraId="2EFCCB0B">
            <w:pPr>
              <w:spacing w:line="320" w:lineRule="exact"/>
              <w:rPr>
                <w:rFonts w:ascii="Times New Roman" w:hAnsi="Times New Roman" w:eastAsia="方正仿宋_GBK" w:cs="Times New Roman"/>
                <w:color w:val="000000"/>
                <w:sz w:val="24"/>
              </w:rPr>
            </w:pPr>
          </w:p>
        </w:tc>
        <w:tc>
          <w:tcPr>
            <w:tcW w:w="6764" w:type="dxa"/>
            <w:vAlign w:val="center"/>
          </w:tcPr>
          <w:p w14:paraId="324B7655">
            <w:pPr>
              <w:spacing w:line="320" w:lineRule="exact"/>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（5）第四届乐跑比赛</w:t>
            </w:r>
          </w:p>
        </w:tc>
        <w:tc>
          <w:tcPr>
            <w:tcW w:w="1312" w:type="dxa"/>
            <w:vAlign w:val="center"/>
          </w:tcPr>
          <w:p w14:paraId="7E216987">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10-11月</w:t>
            </w:r>
          </w:p>
        </w:tc>
        <w:tc>
          <w:tcPr>
            <w:tcW w:w="1685" w:type="dxa"/>
            <w:vAlign w:val="center"/>
          </w:tcPr>
          <w:p w14:paraId="7B5DBCBA">
            <w:pPr>
              <w:spacing w:line="32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苟婷婷、工会办公室</w:t>
            </w:r>
          </w:p>
        </w:tc>
        <w:tc>
          <w:tcPr>
            <w:tcW w:w="1368" w:type="dxa"/>
          </w:tcPr>
          <w:p w14:paraId="5BF1E263">
            <w:pPr>
              <w:spacing w:line="320" w:lineRule="exact"/>
              <w:rPr>
                <w:rFonts w:ascii="Times New Roman" w:hAnsi="Times New Roman" w:eastAsia="方正仿宋_GBK" w:cs="Times New Roman"/>
                <w:color w:val="000000"/>
                <w:sz w:val="24"/>
              </w:rPr>
            </w:pPr>
          </w:p>
        </w:tc>
        <w:tc>
          <w:tcPr>
            <w:tcW w:w="1306" w:type="dxa"/>
          </w:tcPr>
          <w:p w14:paraId="2907593B">
            <w:pPr>
              <w:spacing w:line="320" w:lineRule="exact"/>
              <w:rPr>
                <w:rFonts w:ascii="Times New Roman" w:hAnsi="Times New Roman" w:eastAsia="方正仿宋_GBK" w:cs="Times New Roman"/>
                <w:color w:val="000000"/>
                <w:sz w:val="24"/>
              </w:rPr>
            </w:pPr>
          </w:p>
        </w:tc>
      </w:tr>
    </w:tbl>
    <w:p w14:paraId="0955C922">
      <w:pPr>
        <w:rPr>
          <w:rFonts w:ascii="Times New Roman" w:hAnsi="Times New Roman" w:cs="Times New Roman"/>
        </w:rPr>
      </w:pPr>
    </w:p>
    <w:p w14:paraId="643A03F8">
      <w:pPr>
        <w:widowControl/>
        <w:jc w:val="left"/>
        <w:rPr>
          <w:rFonts w:ascii="Times New Roman" w:hAnsi="Times New Roman" w:eastAsia="宋体" w:cs="Times New Roman"/>
        </w:rPr>
      </w:pPr>
      <w:r>
        <w:rPr>
          <w:rFonts w:ascii="Times New Roman" w:hAnsi="Times New Roman"/>
        </w:rPr>
        <w:br w:type="page"/>
      </w:r>
    </w:p>
    <w:tbl>
      <w:tblPr>
        <w:tblStyle w:val="6"/>
        <w:tblpPr w:leftFromText="180" w:rightFromText="180" w:vertAnchor="text" w:horzAnchor="margin" w:tblpXSpec="center" w:tblpY="12800"/>
        <w:tblW w:w="882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14:paraId="78250E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tcBorders>
              <w:top w:val="single" w:color="auto" w:sz="4" w:space="0"/>
            </w:tcBorders>
            <w:vAlign w:val="center"/>
          </w:tcPr>
          <w:p w14:paraId="46B2743B">
            <w:pPr>
              <w:spacing w:line="400" w:lineRule="exact"/>
              <w:ind w:firstLine="280" w:firstLineChars="100"/>
              <w:rPr>
                <w:rFonts w:ascii="Times New Roman" w:hAnsi="Times New Roman" w:eastAsia="方正仿宋_GBK"/>
                <w:sz w:val="28"/>
                <w:szCs w:val="28"/>
              </w:rPr>
            </w:pPr>
            <w:r>
              <w:rPr>
                <w:rFonts w:ascii="Times New Roman" w:hAnsi="Times New Roman" w:eastAsia="方正仿宋_GBK"/>
                <w:sz w:val="28"/>
                <w:szCs w:val="28"/>
              </w:rPr>
              <w:t>重庆化工职业学院党政办公室</w:t>
            </w:r>
          </w:p>
        </w:tc>
        <w:tc>
          <w:tcPr>
            <w:tcW w:w="4489" w:type="dxa"/>
            <w:tcBorders>
              <w:top w:val="single" w:color="auto" w:sz="4" w:space="0"/>
            </w:tcBorders>
            <w:vAlign w:val="center"/>
          </w:tcPr>
          <w:p w14:paraId="4721D63F">
            <w:pPr>
              <w:spacing w:line="400" w:lineRule="exact"/>
              <w:ind w:right="276"/>
              <w:jc w:val="right"/>
              <w:rPr>
                <w:rFonts w:ascii="Times New Roman" w:hAnsi="Times New Roman" w:eastAsia="方正仿宋_GBK"/>
                <w:sz w:val="28"/>
                <w:szCs w:val="28"/>
              </w:rPr>
            </w:pPr>
            <w:r>
              <w:rPr>
                <w:rFonts w:ascii="Times New Roman" w:hAnsi="Times New Roman" w:eastAsia="方正仿宋_GBK"/>
                <w:sz w:val="28"/>
                <w:szCs w:val="28"/>
              </w:rPr>
              <w:t>2025年3月17日印发</w:t>
            </w:r>
          </w:p>
        </w:tc>
      </w:tr>
    </w:tbl>
    <w:p w14:paraId="336A8BB8">
      <w:pPr>
        <w:pStyle w:val="5"/>
        <w:ind w:left="0" w:leftChars="0" w:firstLine="0" w:firstLineChars="0"/>
        <w:rPr>
          <w:rFonts w:ascii="Times New Roman" w:hAnsi="Times New Roma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59713825"/>
      <w:docPartObj>
        <w:docPartGallery w:val="AutoText"/>
      </w:docPartObj>
    </w:sdtPr>
    <w:sdtEndPr>
      <w:rPr>
        <w:rFonts w:asciiTheme="minorEastAsia" w:hAnsiTheme="minorEastAsia"/>
        <w:sz w:val="28"/>
        <w:szCs w:val="28"/>
      </w:rPr>
    </w:sdtEndPr>
    <w:sdtContent>
      <w:p w14:paraId="32762F8C">
        <w:pPr>
          <w:pStyle w:val="2"/>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21</w:t>
        </w:r>
        <w:r>
          <w:rPr>
            <w:rFonts w:asciiTheme="minorEastAsia" w:hAnsiTheme="minorEastAsia"/>
            <w:sz w:val="28"/>
            <w:szCs w:val="28"/>
          </w:rPr>
          <w:fldChar w:fldCharType="end"/>
        </w:r>
        <w:r>
          <w:rPr>
            <w:rFonts w:asciiTheme="minorEastAsia" w:hAnsiTheme="minorEastAsia"/>
            <w:sz w:val="28"/>
            <w:szCs w:val="28"/>
          </w:rPr>
          <w:t xml:space="preserve"> </w:t>
        </w:r>
        <w:r>
          <w:rPr>
            <w:rFonts w:hint="eastAsia"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617831630"/>
      <w:docPartObj>
        <w:docPartGallery w:val="AutoText"/>
      </w:docPartObj>
    </w:sdtPr>
    <w:sdtEndPr>
      <w:rPr>
        <w:rFonts w:asciiTheme="minorEastAsia" w:hAnsiTheme="minorEastAsia"/>
        <w:sz w:val="28"/>
        <w:szCs w:val="28"/>
      </w:rPr>
    </w:sdtEndPr>
    <w:sdtContent>
      <w:p w14:paraId="36459936">
        <w:pPr>
          <w:pStyle w:val="2"/>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22</w:t>
        </w:r>
        <w:r>
          <w:rPr>
            <w:rFonts w:asciiTheme="minorEastAsia" w:hAnsiTheme="minorEastAsia"/>
            <w:sz w:val="28"/>
            <w:szCs w:val="28"/>
          </w:rPr>
          <w:fldChar w:fldCharType="end"/>
        </w:r>
        <w:r>
          <w:rPr>
            <w:rFonts w:asciiTheme="minorEastAsia" w:hAnsiTheme="minorEastAsia"/>
            <w:sz w:val="28"/>
            <w:szCs w:val="28"/>
          </w:rPr>
          <w:t xml:space="preserve"> </w:t>
        </w:r>
        <w:r>
          <w:rPr>
            <w:rFonts w:hint="eastAsia"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jhhZTc4OWM0ODhjN2U3NDM2MzNkZDMwYWEzMjUifQ=="/>
  </w:docVars>
  <w:rsids>
    <w:rsidRoot w:val="00407108"/>
    <w:rsid w:val="000179BF"/>
    <w:rsid w:val="000E7A9D"/>
    <w:rsid w:val="003C3DB9"/>
    <w:rsid w:val="00407108"/>
    <w:rsid w:val="00472F27"/>
    <w:rsid w:val="004E175F"/>
    <w:rsid w:val="006916DE"/>
    <w:rsid w:val="00763E9A"/>
    <w:rsid w:val="0076717E"/>
    <w:rsid w:val="0077058C"/>
    <w:rsid w:val="0084631F"/>
    <w:rsid w:val="009A4A91"/>
    <w:rsid w:val="00A106BD"/>
    <w:rsid w:val="00D00C4E"/>
    <w:rsid w:val="00D46DA0"/>
    <w:rsid w:val="02440FC1"/>
    <w:rsid w:val="04945119"/>
    <w:rsid w:val="05A932AC"/>
    <w:rsid w:val="05CE0325"/>
    <w:rsid w:val="06C47189"/>
    <w:rsid w:val="06E72E78"/>
    <w:rsid w:val="09DB3168"/>
    <w:rsid w:val="0BA6083C"/>
    <w:rsid w:val="0BF95B27"/>
    <w:rsid w:val="0C2252D3"/>
    <w:rsid w:val="10A46DF5"/>
    <w:rsid w:val="11447845"/>
    <w:rsid w:val="12326ED9"/>
    <w:rsid w:val="126922A8"/>
    <w:rsid w:val="149213D7"/>
    <w:rsid w:val="15D727A5"/>
    <w:rsid w:val="16202E00"/>
    <w:rsid w:val="1A22040D"/>
    <w:rsid w:val="1BA15893"/>
    <w:rsid w:val="1CEF5094"/>
    <w:rsid w:val="1E4733E3"/>
    <w:rsid w:val="201740CF"/>
    <w:rsid w:val="23DA080D"/>
    <w:rsid w:val="27706A3C"/>
    <w:rsid w:val="300D53AE"/>
    <w:rsid w:val="37576C8E"/>
    <w:rsid w:val="3FB5178A"/>
    <w:rsid w:val="41395AA3"/>
    <w:rsid w:val="455F1E12"/>
    <w:rsid w:val="456A4DC4"/>
    <w:rsid w:val="4ADB2C99"/>
    <w:rsid w:val="4C3050EF"/>
    <w:rsid w:val="4C39729F"/>
    <w:rsid w:val="58041C37"/>
    <w:rsid w:val="582232DD"/>
    <w:rsid w:val="5966544B"/>
    <w:rsid w:val="5CAF3AF1"/>
    <w:rsid w:val="5D6B2C8C"/>
    <w:rsid w:val="628D2515"/>
    <w:rsid w:val="66BE4203"/>
    <w:rsid w:val="6A405A61"/>
    <w:rsid w:val="6CD941ED"/>
    <w:rsid w:val="6E867CCA"/>
    <w:rsid w:val="6E89293D"/>
    <w:rsid w:val="75F80355"/>
    <w:rsid w:val="7A17600E"/>
    <w:rsid w:val="7F287D23"/>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4"/>
    <w:uiPriority w:val="99"/>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5">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01"/>
    <w:basedOn w:val="8"/>
    <w:qFormat/>
    <w:uiPriority w:val="0"/>
    <w:rPr>
      <w:rFonts w:hint="eastAsia" w:ascii="宋体" w:hAnsi="宋体" w:eastAsia="宋体" w:cs="宋体"/>
      <w:color w:val="000000"/>
      <w:sz w:val="22"/>
      <w:szCs w:val="22"/>
      <w:u w:val="none"/>
    </w:rPr>
  </w:style>
  <w:style w:type="character" w:customStyle="1" w:styleId="10">
    <w:name w:val="font21"/>
    <w:basedOn w:val="8"/>
    <w:qFormat/>
    <w:uiPriority w:val="0"/>
    <w:rPr>
      <w:rFonts w:hint="default" w:ascii="Times New Roman" w:hAnsi="Times New Roman" w:cs="Times New Roman"/>
      <w:color w:val="000000"/>
      <w:sz w:val="22"/>
      <w:szCs w:val="22"/>
      <w:u w:val="none"/>
    </w:rPr>
  </w:style>
  <w:style w:type="character" w:customStyle="1" w:styleId="11">
    <w:name w:val="font31"/>
    <w:basedOn w:val="8"/>
    <w:qFormat/>
    <w:uiPriority w:val="0"/>
    <w:rPr>
      <w:rFonts w:hint="eastAsia" w:ascii="宋体" w:hAnsi="宋体" w:eastAsia="宋体" w:cs="宋体"/>
      <w:color w:val="000000"/>
      <w:sz w:val="22"/>
      <w:szCs w:val="22"/>
      <w:u w:val="none"/>
    </w:rPr>
  </w:style>
  <w:style w:type="character" w:customStyle="1" w:styleId="12">
    <w:name w:val="font51"/>
    <w:basedOn w:val="8"/>
    <w:qFormat/>
    <w:uiPriority w:val="0"/>
    <w:rPr>
      <w:rFonts w:hint="default" w:ascii="Times New Roman" w:hAnsi="Times New Roman" w:cs="Times New Roman"/>
      <w:color w:val="000000"/>
      <w:sz w:val="22"/>
      <w:szCs w:val="22"/>
      <w:u w:val="none"/>
    </w:rPr>
  </w:style>
  <w:style w:type="character" w:customStyle="1" w:styleId="13">
    <w:name w:val="页眉 字符"/>
    <w:basedOn w:val="8"/>
    <w:link w:val="3"/>
    <w:uiPriority w:val="0"/>
    <w:rPr>
      <w:kern w:val="2"/>
      <w:sz w:val="18"/>
      <w:szCs w:val="18"/>
    </w:rPr>
  </w:style>
  <w:style w:type="character" w:customStyle="1" w:styleId="14">
    <w:name w:val="页脚 字符"/>
    <w:basedOn w:val="8"/>
    <w:link w:val="2"/>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9340</Words>
  <Characters>9573</Characters>
  <Lines>76</Lines>
  <Paragraphs>21</Paragraphs>
  <TotalTime>30</TotalTime>
  <ScaleCrop>false</ScaleCrop>
  <LinksUpToDate>false</LinksUpToDate>
  <CharactersWithSpaces>9971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2025-01-21T02:38:00Z</dcterms:created>
  <dc:creator>lenovo</dc:creator>
  <cp:lastModifiedBy>萌</cp:lastModifiedBy>
  <dcterms:modified xsi:type="dcterms:W3CDTF">2025-03-20T02:38:00Z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A8C0A81CD4BC4544B59FCDD0AB5262C0_12</vt:lpwstr>
  </property>
  <property fmtid="{D5CDD505-2E9C-101B-9397-08002B2CF9AE}" pid="4" name="KSOTemplateDocerSaveRecord">
    <vt:lpwstr>eyJoZGlkIjoiMzNjMTY4N2UyZThkNTgxZTBjZDc4OGJhMjQ4MzNhY2EiLCJ1c2VySWQiOiI0MTg2MzU0MjgifQ==</vt:lpwstr>
  </property>
</Properties>
</file>